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444B8" w14:textId="0B4D013C" w:rsidR="009F0F3D" w:rsidRDefault="00B95C3A">
      <w:pPr>
        <w:pStyle w:val="Body"/>
        <w:spacing w:after="0"/>
        <w:rPr>
          <w:rFonts w:ascii="HelveticaNeueLT Std" w:eastAsia="HelveticaNeueLT Std" w:hAnsi="HelveticaNeueLT Std" w:cs="HelveticaNeueLT Std"/>
          <w:b/>
          <w:bCs/>
          <w:color w:val="ED7D31"/>
          <w:u w:color="ED7D31"/>
        </w:rPr>
      </w:pPr>
      <w:r w:rsidRPr="003519A7">
        <w:rPr>
          <w:noProof/>
        </w:rPr>
        <w:drawing>
          <wp:anchor distT="0" distB="0" distL="114300" distR="114300" simplePos="0" relativeHeight="251659264" behindDoc="0" locked="0" layoutInCell="1" allowOverlap="1" wp14:anchorId="24350E6D" wp14:editId="227724D8">
            <wp:simplePos x="0" y="0"/>
            <wp:positionH relativeFrom="margin">
              <wp:posOffset>0</wp:posOffset>
            </wp:positionH>
            <wp:positionV relativeFrom="paragraph">
              <wp:posOffset>180975</wp:posOffset>
            </wp:positionV>
            <wp:extent cx="2859405" cy="829310"/>
            <wp:effectExtent l="0" t="0" r="0" b="0"/>
            <wp:wrapTopAndBottom/>
            <wp:docPr id="1" name="Picture 1" descr="\\server\DeptMarketing\Logo\SVMoA Logos\Final SVMoA Logos\Main\JPG\SVMoA_combination_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server\DeptMarketing\Logo\SVMoA Logos\Final SVMoA Logos\Main\JPG\SVMoA_combination_horizont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955" cy="835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21CD63" w14:textId="77777777" w:rsidR="00B95C3A" w:rsidRDefault="00B95C3A">
      <w:pPr>
        <w:pStyle w:val="Body"/>
        <w:spacing w:after="0"/>
        <w:rPr>
          <w:rFonts w:ascii="HelveticaNeueLT Std" w:eastAsia="HelveticaNeueLT Std" w:hAnsi="HelveticaNeueLT Std" w:cs="HelveticaNeueLT Std"/>
          <w:b/>
          <w:bCs/>
          <w:color w:val="auto"/>
          <w:sz w:val="28"/>
          <w:szCs w:val="28"/>
          <w:u w:color="ED7D31"/>
        </w:rPr>
      </w:pPr>
    </w:p>
    <w:p w14:paraId="18839A32" w14:textId="77777777" w:rsidR="00B95C3A" w:rsidRPr="00B95C3A" w:rsidRDefault="00B95C3A">
      <w:pPr>
        <w:pStyle w:val="Body"/>
        <w:spacing w:after="0"/>
        <w:rPr>
          <w:rFonts w:ascii="Century Gothic" w:eastAsia="HelveticaNeueLT Std" w:hAnsi="Century Gothic" w:cs="HelveticaNeueLT Std"/>
          <w:color w:val="auto"/>
          <w:sz w:val="28"/>
          <w:szCs w:val="28"/>
          <w:u w:color="ED7D31"/>
        </w:rPr>
      </w:pPr>
    </w:p>
    <w:p w14:paraId="114D2B1A" w14:textId="4550CEE7" w:rsidR="00486E3C" w:rsidRPr="00B95C3A" w:rsidRDefault="00B95C3A">
      <w:pPr>
        <w:pStyle w:val="Body"/>
        <w:spacing w:after="0"/>
        <w:rPr>
          <w:rFonts w:ascii="Berlingske Serif Dsp" w:eastAsia="HelveticaNeueLT Std" w:hAnsi="Berlingske Serif Dsp" w:cs="HelveticaNeueLT Std"/>
          <w:color w:val="auto"/>
          <w:sz w:val="40"/>
          <w:szCs w:val="40"/>
          <w:u w:color="ED7D31"/>
        </w:rPr>
      </w:pPr>
      <w:r w:rsidRPr="00B95C3A">
        <w:rPr>
          <w:rFonts w:ascii="Berlingske Serif Dsp" w:eastAsia="HelveticaNeueLT Std" w:hAnsi="Berlingske Serif Dsp" w:cs="HelveticaNeueLT Std"/>
          <w:color w:val="auto"/>
          <w:sz w:val="40"/>
          <w:szCs w:val="40"/>
          <w:u w:color="ED7D31"/>
        </w:rPr>
        <w:t xml:space="preserve">Scientific Shadow Drawing </w:t>
      </w:r>
    </w:p>
    <w:p w14:paraId="587B396B" w14:textId="77777777" w:rsidR="00D75767" w:rsidRPr="00B95C3A" w:rsidRDefault="00D75767">
      <w:pPr>
        <w:pStyle w:val="Body"/>
        <w:spacing w:after="0"/>
        <w:rPr>
          <w:rFonts w:ascii="Century Gothic" w:eastAsia="HelveticaNeueLT Std" w:hAnsi="Century Gothic" w:cs="HelveticaNeueLT Std"/>
          <w:lang w:val="fr-FR"/>
        </w:rPr>
      </w:pPr>
    </w:p>
    <w:p w14:paraId="0A56A7D3" w14:textId="7992366C" w:rsidR="00D75767" w:rsidRPr="00B95C3A" w:rsidRDefault="00B95C3A">
      <w:pPr>
        <w:pStyle w:val="Body"/>
        <w:spacing w:after="0"/>
        <w:rPr>
          <w:rFonts w:ascii="Century Gothic" w:eastAsia="HelveticaNeueLT Std" w:hAnsi="Century Gothic" w:cs="HelveticaNeueLT Std"/>
          <w:lang w:val="fr-FR"/>
        </w:rPr>
      </w:pPr>
      <w:proofErr w:type="gramStart"/>
      <w:r w:rsidRPr="0044740E">
        <w:rPr>
          <w:rFonts w:ascii="Century Gothic" w:eastAsia="HelveticaNeueLT Std" w:hAnsi="Century Gothic" w:cs="HelveticaNeueLT Std"/>
          <w:b/>
          <w:bCs/>
          <w:lang w:val="fr-FR"/>
        </w:rPr>
        <w:t>SUBJECT:</w:t>
      </w:r>
      <w:proofErr w:type="gramEnd"/>
      <w:r w:rsidRPr="00E14C0D">
        <w:rPr>
          <w:rFonts w:ascii="Century Gothic" w:eastAsia="HelveticaNeueLT Std" w:hAnsi="Century Gothic" w:cs="HelveticaNeueLT Std"/>
          <w:b/>
          <w:bCs/>
          <w:lang w:val="fr-FR"/>
        </w:rPr>
        <w:t xml:space="preserve"> </w:t>
      </w:r>
      <w:r w:rsidR="009F6C29" w:rsidRPr="00B95C3A">
        <w:rPr>
          <w:rFonts w:ascii="Century Gothic" w:eastAsia="HelveticaNeueLT Std" w:hAnsi="Century Gothic" w:cs="HelveticaNeueLT Std"/>
          <w:lang w:val="fr-FR"/>
        </w:rPr>
        <w:t>Science</w:t>
      </w:r>
    </w:p>
    <w:p w14:paraId="3970F6FC" w14:textId="014BAF2E" w:rsidR="00D75767" w:rsidRPr="00B95C3A" w:rsidRDefault="00B95C3A">
      <w:pPr>
        <w:pStyle w:val="Body"/>
        <w:spacing w:after="0"/>
        <w:rPr>
          <w:rFonts w:ascii="Century Gothic" w:eastAsia="HelveticaNeueLT Std" w:hAnsi="Century Gothic" w:cs="HelveticaNeueLT Std"/>
          <w:lang w:val="fr-FR"/>
        </w:rPr>
      </w:pPr>
      <w:r w:rsidRPr="0044740E">
        <w:rPr>
          <w:rFonts w:ascii="Century Gothic" w:eastAsia="HelveticaNeueLT Std" w:hAnsi="Century Gothic" w:cs="HelveticaNeueLT Std"/>
          <w:b/>
          <w:bCs/>
          <w:lang w:val="fr-FR"/>
        </w:rPr>
        <w:t xml:space="preserve">GRADE </w:t>
      </w:r>
      <w:proofErr w:type="gramStart"/>
      <w:r w:rsidRPr="0044740E">
        <w:rPr>
          <w:rFonts w:ascii="Century Gothic" w:eastAsia="HelveticaNeueLT Std" w:hAnsi="Century Gothic" w:cs="HelveticaNeueLT Std"/>
          <w:b/>
          <w:bCs/>
          <w:lang w:val="fr-FR"/>
        </w:rPr>
        <w:t>LEVEL</w:t>
      </w:r>
      <w:r>
        <w:rPr>
          <w:rFonts w:ascii="Century Gothic" w:eastAsia="HelveticaNeueLT Std" w:hAnsi="Century Gothic" w:cs="HelveticaNeueLT Std"/>
          <w:b/>
          <w:bCs/>
          <w:lang w:val="fr-FR"/>
        </w:rPr>
        <w:t>:</w:t>
      </w:r>
      <w:proofErr w:type="gramEnd"/>
      <w:r w:rsidR="00D75767" w:rsidRPr="00B95C3A">
        <w:rPr>
          <w:rFonts w:ascii="Century Gothic" w:eastAsia="HelveticaNeueLT Std" w:hAnsi="Century Gothic" w:cs="HelveticaNeueLT Std"/>
          <w:lang w:val="fr-FR"/>
        </w:rPr>
        <w:t xml:space="preserve"> 6</w:t>
      </w:r>
    </w:p>
    <w:p w14:paraId="3DBFF744" w14:textId="4EA21E37" w:rsidR="000677B1" w:rsidRPr="00B95C3A" w:rsidRDefault="00B95C3A">
      <w:pPr>
        <w:pStyle w:val="Body"/>
        <w:spacing w:after="0"/>
        <w:rPr>
          <w:rFonts w:ascii="Century Gothic" w:eastAsia="HelveticaNeueLT Std" w:hAnsi="Century Gothic" w:cs="HelveticaNeueLT Std"/>
        </w:rPr>
      </w:pPr>
      <w:r w:rsidRPr="0044740E">
        <w:rPr>
          <w:rFonts w:ascii="Century Gothic" w:eastAsia="HelveticaNeueLT Std" w:hAnsi="Century Gothic" w:cs="HelveticaNeueLT Std"/>
          <w:b/>
          <w:bCs/>
          <w:lang w:val="fr-FR"/>
        </w:rPr>
        <w:t xml:space="preserve">LESSON </w:t>
      </w:r>
      <w:proofErr w:type="gramStart"/>
      <w:r w:rsidRPr="0044740E">
        <w:rPr>
          <w:rFonts w:ascii="Century Gothic" w:eastAsia="HelveticaNeueLT Std" w:hAnsi="Century Gothic" w:cs="HelveticaNeueLT Std"/>
          <w:b/>
          <w:bCs/>
          <w:lang w:val="fr-FR"/>
        </w:rPr>
        <w:t>PLAN</w:t>
      </w:r>
      <w:r>
        <w:rPr>
          <w:rFonts w:ascii="Century Gothic" w:eastAsia="HelveticaNeueLT Std" w:hAnsi="Century Gothic" w:cs="HelveticaNeueLT Std"/>
          <w:b/>
          <w:bCs/>
          <w:lang w:val="fr-FR"/>
        </w:rPr>
        <w:t>:</w:t>
      </w:r>
      <w:proofErr w:type="gramEnd"/>
      <w:r w:rsidRPr="00B95C3A">
        <w:rPr>
          <w:rFonts w:ascii="Century Gothic" w:eastAsia="HelveticaNeueLT Std" w:hAnsi="Century Gothic" w:cs="HelveticaNeueLT Std"/>
          <w:lang w:val="fr-FR"/>
        </w:rPr>
        <w:t xml:space="preserve"> </w:t>
      </w:r>
      <w:r w:rsidR="00D75767" w:rsidRPr="00B95C3A">
        <w:rPr>
          <w:rFonts w:ascii="Century Gothic" w:eastAsia="HelveticaNeueLT Std" w:hAnsi="Century Gothic" w:cs="HelveticaNeueLT Std"/>
          <w:lang w:val="fr-FR"/>
        </w:rPr>
        <w:t xml:space="preserve">Five </w:t>
      </w:r>
      <w:r w:rsidR="00DA710B" w:rsidRPr="00B95C3A">
        <w:rPr>
          <w:rFonts w:ascii="Century Gothic" w:eastAsia="HelveticaNeueLT Std" w:hAnsi="Century Gothic" w:cs="HelveticaNeueLT Std"/>
        </w:rPr>
        <w:t>50</w:t>
      </w:r>
      <w:r w:rsidR="00D75767" w:rsidRPr="00B95C3A">
        <w:rPr>
          <w:rFonts w:ascii="Century Gothic" w:eastAsia="HelveticaNeueLT Std" w:hAnsi="Century Gothic" w:cs="HelveticaNeueLT Std"/>
        </w:rPr>
        <w:t>-</w:t>
      </w:r>
      <w:r w:rsidR="00DA710B" w:rsidRPr="00B95C3A">
        <w:rPr>
          <w:rFonts w:ascii="Century Gothic" w:eastAsia="HelveticaNeueLT Std" w:hAnsi="Century Gothic" w:cs="HelveticaNeueLT Std"/>
        </w:rPr>
        <w:t xml:space="preserve">minute classes </w:t>
      </w:r>
    </w:p>
    <w:p w14:paraId="087DBDC1" w14:textId="77777777" w:rsidR="000677B1" w:rsidRPr="00C80B54" w:rsidRDefault="000677B1">
      <w:pPr>
        <w:pStyle w:val="Body"/>
        <w:spacing w:after="0"/>
        <w:rPr>
          <w:rFonts w:ascii="HelveticaNeueLT Std" w:eastAsia="HelveticaNeueLT Std" w:hAnsi="HelveticaNeueLT Std" w:cs="HelveticaNeueLT Std"/>
          <w:b/>
          <w:bCs/>
        </w:rPr>
      </w:pPr>
    </w:p>
    <w:p w14:paraId="5AE5449E" w14:textId="77777777" w:rsidR="000677B1" w:rsidRPr="00C80B54" w:rsidRDefault="009F6C29">
      <w:pPr>
        <w:pStyle w:val="Body"/>
        <w:spacing w:after="0"/>
        <w:rPr>
          <w:rFonts w:ascii="HelveticaNeueLT Std" w:eastAsia="HelveticaNeueLT Std" w:hAnsi="HelveticaNeueLT Std" w:cs="HelveticaNeueLT Std"/>
          <w:b/>
          <w:bCs/>
        </w:rPr>
      </w:pPr>
      <w:r>
        <w:rPr>
          <w:noProof/>
        </w:rPr>
        <w:drawing>
          <wp:inline distT="0" distB="0" distL="0" distR="0" wp14:anchorId="40218792" wp14:editId="615AB7B7">
            <wp:extent cx="2214725" cy="1853270"/>
            <wp:effectExtent l="9208" t="0" r="4762" b="4763"/>
            <wp:docPr id="2" name="Picture 2" descr="cid:d63de4d7-0304-4160-97fd-1e7c97ec3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ail_attachmentIdd63de4d7-0304-4160-97fd-1e7c97ec3843" descr="cid:d63de4d7-0304-4160-97fd-1e7c97ec384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89" t="9401" r="13621" b="7266"/>
                    <a:stretch/>
                  </pic:blipFill>
                  <pic:spPr bwMode="auto">
                    <a:xfrm rot="5400000">
                      <a:off x="0" y="0"/>
                      <a:ext cx="2236249" cy="1871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A710B" w:rsidRPr="00C80B54">
        <w:t xml:space="preserve"> </w:t>
      </w:r>
      <w:r w:rsidR="00A36E54" w:rsidRPr="00C80B54">
        <w:rPr>
          <w:noProof/>
        </w:rPr>
        <w:t xml:space="preserve"> </w:t>
      </w:r>
      <w:r>
        <w:rPr>
          <w:noProof/>
        </w:rPr>
        <w:t xml:space="preserve">  </w:t>
      </w:r>
      <w:r w:rsidR="002301C9" w:rsidRPr="00C80B54">
        <w:rPr>
          <w:noProof/>
        </w:rPr>
        <w:t xml:space="preserve">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7046D2DA" wp14:editId="6813DA32">
            <wp:extent cx="2228049" cy="1815110"/>
            <wp:effectExtent l="0" t="3175" r="0" b="0"/>
            <wp:docPr id="20" name="Picture 20" descr="cid:f855cc2e-7bd7-4d96-9fff-5ba9cf96a4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ail_attachmentIdf855cc2e-7bd7-4d96-9fff-5ba9cf96a4c2" descr="cid:f855cc2e-7bd7-4d96-9fff-5ba9cf96a4c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4" t="7265" r="19070" b="7265"/>
                    <a:stretch/>
                  </pic:blipFill>
                  <pic:spPr bwMode="auto">
                    <a:xfrm rot="5400000">
                      <a:off x="0" y="0"/>
                      <a:ext cx="2237384" cy="182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5CA6AAAC" wp14:editId="13C41866">
            <wp:extent cx="2226212" cy="1819275"/>
            <wp:effectExtent l="0" t="0" r="0" b="0"/>
            <wp:docPr id="24" name="Picture 24" descr="cid:915bd2d5-2b8b-4b2c-966f-65fb0aeb8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ail_attachmentId915bd2d5-2b8b-4b2c-966f-65fb0aeb8862" descr="cid:915bd2d5-2b8b-4b2c-966f-65fb0aeb886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0" t="5342" r="7852"/>
                    <a:stretch/>
                  </pic:blipFill>
                  <pic:spPr bwMode="auto">
                    <a:xfrm rot="5400000">
                      <a:off x="0" y="0"/>
                      <a:ext cx="2242192" cy="1832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864162" w14:textId="77777777" w:rsidR="000677B1" w:rsidRPr="00454D13" w:rsidRDefault="000677B1">
      <w:pPr>
        <w:pStyle w:val="Body"/>
        <w:spacing w:after="0"/>
        <w:rPr>
          <w:rFonts w:ascii="HelveticaNeueLT Std" w:eastAsia="HelveticaNeueLT Std" w:hAnsi="HelveticaNeueLT Std" w:cs="HelveticaNeueLT Std"/>
          <w:b/>
          <w:bCs/>
          <w:highlight w:val="yellow"/>
        </w:rPr>
      </w:pPr>
    </w:p>
    <w:p w14:paraId="41871A3A" w14:textId="77777777" w:rsidR="009F6C29" w:rsidRPr="00B95C3A" w:rsidRDefault="002301C9">
      <w:pPr>
        <w:pStyle w:val="Body"/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Students </w:t>
      </w:r>
      <w:r w:rsidR="009F6C29"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explore earth science concepts through observation of shadows and how they change over time, thus observing and </w:t>
      </w:r>
      <w:r w:rsidR="00B634C1" w:rsidRPr="00B95C3A">
        <w:rPr>
          <w:rFonts w:ascii="FreightSans Pro Medium" w:eastAsia="HelveticaNeueLT Std" w:hAnsi="FreightSans Pro Medium" w:cs="HelveticaNeueLT Std"/>
          <w:sz w:val="24"/>
          <w:szCs w:val="24"/>
        </w:rPr>
        <w:t>recording</w:t>
      </w:r>
      <w:r w:rsidR="009F6C29"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 the sun’s path across the sky</w:t>
      </w:r>
      <w:r w:rsidR="00B634C1"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 as the earth rotates each day</w:t>
      </w:r>
      <w:r w:rsidR="009F6C29" w:rsidRPr="00B95C3A">
        <w:rPr>
          <w:rFonts w:ascii="FreightSans Pro Medium" w:eastAsia="HelveticaNeueLT Std" w:hAnsi="FreightSans Pro Medium" w:cs="HelveticaNeueLT Std"/>
          <w:sz w:val="24"/>
          <w:szCs w:val="24"/>
        </w:rPr>
        <w:t>. Students will dr</w:t>
      </w:r>
      <w:r w:rsidR="002C6970" w:rsidRPr="00B95C3A">
        <w:rPr>
          <w:rFonts w:ascii="FreightSans Pro Medium" w:eastAsia="HelveticaNeueLT Std" w:hAnsi="FreightSans Pro Medium" w:cs="HelveticaNeueLT Std"/>
          <w:sz w:val="24"/>
          <w:szCs w:val="24"/>
        </w:rPr>
        <w:t>aw each other’s shadows and compare/contrast the shadow to the actual person</w:t>
      </w: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. </w:t>
      </w:r>
      <w:r w:rsidR="009F6C29" w:rsidRPr="00B95C3A">
        <w:rPr>
          <w:rFonts w:ascii="FreightSans Pro Medium" w:eastAsia="HelveticaNeueLT Std" w:hAnsi="FreightSans Pro Medium" w:cs="HelveticaNeueLT Std"/>
          <w:sz w:val="24"/>
          <w:szCs w:val="24"/>
        </w:rPr>
        <w:t>Students</w:t>
      </w: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 will then </w:t>
      </w:r>
      <w:r w:rsidR="009F0F3D" w:rsidRPr="00B95C3A">
        <w:rPr>
          <w:rFonts w:ascii="FreightSans Pro Medium" w:eastAsia="HelveticaNeueLT Std" w:hAnsi="FreightSans Pro Medium" w:cs="HelveticaNeueLT Std"/>
          <w:sz w:val="24"/>
          <w:szCs w:val="24"/>
        </w:rPr>
        <w:t>create a still life collection</w:t>
      </w: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 </w:t>
      </w:r>
      <w:r w:rsidR="009F6C29"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and draw the shadows of their collection repeatedly every five to seven minutes to </w:t>
      </w:r>
      <w:r w:rsidR="00B634C1" w:rsidRPr="00B95C3A">
        <w:rPr>
          <w:rFonts w:ascii="FreightSans Pro Medium" w:eastAsia="HelveticaNeueLT Std" w:hAnsi="FreightSans Pro Medium" w:cs="HelveticaNeueLT Std"/>
          <w:sz w:val="24"/>
          <w:szCs w:val="24"/>
        </w:rPr>
        <w:t>capture their shadow data and show evidence of the earth’s rotation as the sun moves across the sky.</w:t>
      </w:r>
    </w:p>
    <w:p w14:paraId="770603CD" w14:textId="77777777" w:rsidR="009F6C29" w:rsidRPr="00B95C3A" w:rsidRDefault="009F6C29">
      <w:pPr>
        <w:pStyle w:val="Body"/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</w:p>
    <w:p w14:paraId="0B622B70" w14:textId="77777777" w:rsidR="00B95C3A" w:rsidRPr="0044740E" w:rsidRDefault="00B95C3A" w:rsidP="00B95C3A">
      <w:pPr>
        <w:pStyle w:val="Body"/>
        <w:spacing w:after="0" w:line="240" w:lineRule="auto"/>
        <w:rPr>
          <w:rFonts w:ascii="Century Gothic" w:eastAsia="HelveticaNeueLT Std" w:hAnsi="Century Gothic" w:cs="HelveticaNeueLT Std"/>
          <w:b/>
          <w:bCs/>
          <w:sz w:val="24"/>
          <w:szCs w:val="24"/>
        </w:rPr>
      </w:pPr>
      <w:r w:rsidRPr="0044740E">
        <w:rPr>
          <w:rFonts w:ascii="Century Gothic" w:eastAsia="HelveticaNeueLT Std" w:hAnsi="Century Gothic" w:cs="HelveticaNeueLT Std"/>
          <w:b/>
          <w:bCs/>
          <w:sz w:val="24"/>
          <w:szCs w:val="24"/>
        </w:rPr>
        <w:t xml:space="preserve">OBJECTIVES:  </w:t>
      </w:r>
    </w:p>
    <w:p w14:paraId="156532E9" w14:textId="77777777" w:rsidR="00513A0D" w:rsidRPr="00B95C3A" w:rsidRDefault="00513A0D" w:rsidP="00513A0D">
      <w:pPr>
        <w:pStyle w:val="Body"/>
        <w:numPr>
          <w:ilvl w:val="0"/>
          <w:numId w:val="22"/>
        </w:numPr>
        <w:spacing w:after="0"/>
        <w:ind w:left="360"/>
        <w:rPr>
          <w:rFonts w:ascii="FreightSans Pro Medium" w:hAnsi="FreightSans Pro Medium" w:cstheme="minorHAnsi"/>
          <w:sz w:val="24"/>
          <w:szCs w:val="24"/>
        </w:rPr>
      </w:pPr>
      <w:r w:rsidRPr="00B95C3A">
        <w:rPr>
          <w:rFonts w:ascii="FreightSans Pro Medium" w:hAnsi="FreightSans Pro Medium" w:cstheme="minorHAnsi"/>
          <w:sz w:val="24"/>
          <w:szCs w:val="24"/>
        </w:rPr>
        <w:t xml:space="preserve">Students will demonstrate contour drawing. </w:t>
      </w:r>
    </w:p>
    <w:p w14:paraId="665EC68B" w14:textId="77777777" w:rsidR="00513A0D" w:rsidRPr="00B95C3A" w:rsidRDefault="00513A0D" w:rsidP="00513A0D">
      <w:pPr>
        <w:pStyle w:val="Body"/>
        <w:numPr>
          <w:ilvl w:val="0"/>
          <w:numId w:val="22"/>
        </w:numPr>
        <w:spacing w:after="0"/>
        <w:ind w:left="360"/>
        <w:rPr>
          <w:rFonts w:ascii="FreightSans Pro Medium" w:hAnsi="FreightSans Pro Medium" w:cstheme="minorHAnsi"/>
          <w:sz w:val="24"/>
          <w:szCs w:val="24"/>
        </w:rPr>
      </w:pPr>
      <w:r w:rsidRPr="00B95C3A">
        <w:rPr>
          <w:rFonts w:ascii="FreightSans Pro Medium" w:hAnsi="FreightSans Pro Medium" w:cstheme="minorHAnsi"/>
          <w:sz w:val="24"/>
          <w:szCs w:val="24"/>
        </w:rPr>
        <w:t xml:space="preserve">Students will create a composition using a collection of objects to cast a shadow.  </w:t>
      </w:r>
    </w:p>
    <w:p w14:paraId="5CF3C1A6" w14:textId="77777777" w:rsidR="00513A0D" w:rsidRPr="00B95C3A" w:rsidRDefault="00513A0D" w:rsidP="00513A0D">
      <w:pPr>
        <w:pStyle w:val="Body"/>
        <w:numPr>
          <w:ilvl w:val="0"/>
          <w:numId w:val="22"/>
        </w:numPr>
        <w:spacing w:after="0"/>
        <w:ind w:left="360"/>
        <w:rPr>
          <w:rFonts w:ascii="FreightSans Pro Medium" w:hAnsi="FreightSans Pro Medium" w:cstheme="minorHAnsi"/>
          <w:sz w:val="24"/>
          <w:szCs w:val="24"/>
        </w:rPr>
      </w:pPr>
      <w:r w:rsidRPr="00B95C3A">
        <w:rPr>
          <w:rFonts w:ascii="FreightSans Pro Medium" w:hAnsi="FreightSans Pro Medium" w:cstheme="minorHAnsi"/>
          <w:sz w:val="24"/>
          <w:szCs w:val="24"/>
        </w:rPr>
        <w:t xml:space="preserve">Students will observe and mark the path of the sun through a shadow drawing activity. </w:t>
      </w:r>
    </w:p>
    <w:p w14:paraId="0E58E083" w14:textId="77777777" w:rsidR="00513A0D" w:rsidRPr="00B95C3A" w:rsidRDefault="00513A0D" w:rsidP="00513A0D">
      <w:pPr>
        <w:pStyle w:val="Body"/>
        <w:numPr>
          <w:ilvl w:val="0"/>
          <w:numId w:val="22"/>
        </w:numPr>
        <w:spacing w:after="0"/>
        <w:ind w:left="360"/>
        <w:rPr>
          <w:rFonts w:ascii="FreightSans Pro Medium" w:hAnsi="FreightSans Pro Medium" w:cstheme="minorHAnsi"/>
          <w:sz w:val="24"/>
          <w:szCs w:val="24"/>
        </w:rPr>
      </w:pPr>
      <w:r w:rsidRPr="00B95C3A">
        <w:rPr>
          <w:rFonts w:ascii="FreightSans Pro Medium" w:hAnsi="FreightSans Pro Medium" w:cstheme="minorHAnsi"/>
          <w:sz w:val="24"/>
          <w:szCs w:val="24"/>
        </w:rPr>
        <w:t xml:space="preserve">Students will demonstrate understanding of how shadows change over time. </w:t>
      </w:r>
    </w:p>
    <w:p w14:paraId="02A9C7F4" w14:textId="77777777" w:rsidR="00513A0D" w:rsidRPr="00B95C3A" w:rsidRDefault="00513A0D" w:rsidP="00513A0D">
      <w:pPr>
        <w:pStyle w:val="Body"/>
        <w:numPr>
          <w:ilvl w:val="0"/>
          <w:numId w:val="22"/>
        </w:numPr>
        <w:spacing w:after="0"/>
        <w:ind w:left="360"/>
        <w:rPr>
          <w:rFonts w:ascii="FreightSans Pro Medium" w:hAnsi="FreightSans Pro Medium" w:cstheme="minorHAnsi"/>
          <w:sz w:val="24"/>
          <w:szCs w:val="24"/>
        </w:rPr>
      </w:pPr>
      <w:r w:rsidRPr="00B95C3A">
        <w:rPr>
          <w:rFonts w:ascii="FreightSans Pro Medium" w:hAnsi="FreightSans Pro Medium" w:cstheme="minorHAnsi"/>
          <w:sz w:val="24"/>
          <w:szCs w:val="24"/>
        </w:rPr>
        <w:t xml:space="preserve">Students will discuss how the sun moves across the sky because of the earth’s rotation. </w:t>
      </w:r>
    </w:p>
    <w:p w14:paraId="46687E42" w14:textId="77777777" w:rsidR="00946A52" w:rsidRPr="00B95C3A" w:rsidRDefault="00946A52" w:rsidP="00513A0D">
      <w:pPr>
        <w:pStyle w:val="Body"/>
        <w:numPr>
          <w:ilvl w:val="0"/>
          <w:numId w:val="22"/>
        </w:numPr>
        <w:spacing w:after="0"/>
        <w:ind w:left="360"/>
        <w:rPr>
          <w:rFonts w:ascii="FreightSans Pro Medium" w:hAnsi="FreightSans Pro Medium" w:cstheme="minorHAnsi"/>
          <w:sz w:val="24"/>
          <w:szCs w:val="24"/>
        </w:rPr>
      </w:pPr>
      <w:r w:rsidRPr="00B95C3A">
        <w:rPr>
          <w:rFonts w:ascii="FreightSans Pro Medium" w:hAnsi="FreightSans Pro Medium" w:cstheme="minorHAnsi"/>
          <w:sz w:val="24"/>
          <w:szCs w:val="24"/>
        </w:rPr>
        <w:t xml:space="preserve">Students will write a three-to-four sentence statement about </w:t>
      </w:r>
      <w:r w:rsidR="00C83677" w:rsidRPr="00B95C3A">
        <w:rPr>
          <w:rFonts w:ascii="FreightSans Pro Medium" w:hAnsi="FreightSans Pro Medium" w:cstheme="minorHAnsi"/>
          <w:sz w:val="24"/>
          <w:szCs w:val="24"/>
        </w:rPr>
        <w:t xml:space="preserve">their artwork. </w:t>
      </w:r>
    </w:p>
    <w:p w14:paraId="31C080AC" w14:textId="77777777" w:rsidR="00517BF4" w:rsidRPr="00B95C3A" w:rsidRDefault="00517BF4" w:rsidP="00513A0D">
      <w:pPr>
        <w:pStyle w:val="Body"/>
        <w:spacing w:after="0" w:line="240" w:lineRule="auto"/>
        <w:rPr>
          <w:rFonts w:ascii="FreightSans Pro Medium" w:eastAsia="HelveticaNeueLT Std" w:hAnsi="FreightSans Pro Medium" w:cs="HelveticaNeueLT Std"/>
          <w:sz w:val="24"/>
          <w:szCs w:val="24"/>
          <w:highlight w:val="yellow"/>
        </w:rPr>
      </w:pPr>
    </w:p>
    <w:p w14:paraId="0092E1F3" w14:textId="77777777" w:rsidR="00B95C3A" w:rsidRPr="0044740E" w:rsidRDefault="00B95C3A" w:rsidP="00B95C3A">
      <w:pPr>
        <w:pStyle w:val="Body"/>
        <w:spacing w:after="0" w:line="240" w:lineRule="auto"/>
        <w:rPr>
          <w:rFonts w:ascii="Century Gothic" w:eastAsia="HelveticaNeueLT Std" w:hAnsi="Century Gothic" w:cs="HelveticaNeueLT Std"/>
          <w:b/>
          <w:bCs/>
          <w:sz w:val="24"/>
          <w:szCs w:val="24"/>
        </w:rPr>
      </w:pPr>
      <w:r w:rsidRPr="0044740E">
        <w:rPr>
          <w:rFonts w:ascii="Century Gothic" w:eastAsia="HelveticaNeueLT Std" w:hAnsi="Century Gothic" w:cs="HelveticaNeueLT Std"/>
          <w:b/>
          <w:bCs/>
          <w:sz w:val="24"/>
          <w:szCs w:val="24"/>
        </w:rPr>
        <w:t xml:space="preserve">BASIC OUTLINE OF THE LESSON: </w:t>
      </w:r>
    </w:p>
    <w:p w14:paraId="5B19EA99" w14:textId="77777777" w:rsidR="00B634C1" w:rsidRPr="00B95C3A" w:rsidRDefault="00B634C1" w:rsidP="00513A0D">
      <w:pPr>
        <w:pStyle w:val="ListParagraph"/>
        <w:numPr>
          <w:ilvl w:val="0"/>
          <w:numId w:val="22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>Introduce the p</w:t>
      </w:r>
      <w:r w:rsidR="005972E5" w:rsidRPr="00B95C3A">
        <w:rPr>
          <w:rFonts w:ascii="FreightSans Pro Medium" w:eastAsia="HelveticaNeueLT Std" w:hAnsi="FreightSans Pro Medium" w:cs="HelveticaNeueLT Std"/>
          <w:sz w:val="24"/>
          <w:szCs w:val="24"/>
        </w:rPr>
        <w:t>roject and share slideshow</w:t>
      </w:r>
      <w:r w:rsidR="00395E53" w:rsidRPr="00B95C3A">
        <w:rPr>
          <w:rFonts w:ascii="FreightSans Pro Medium" w:eastAsia="HelveticaNeueLT Std" w:hAnsi="FreightSans Pro Medium" w:cs="HelveticaNeueLT Std"/>
          <w:sz w:val="24"/>
          <w:szCs w:val="24"/>
        </w:rPr>
        <w:t>.</w:t>
      </w: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 </w:t>
      </w:r>
    </w:p>
    <w:p w14:paraId="0C49DC15" w14:textId="77777777" w:rsidR="00B634C1" w:rsidRPr="00B95C3A" w:rsidRDefault="00B634C1" w:rsidP="00513A0D">
      <w:pPr>
        <w:pStyle w:val="ListParagraph"/>
        <w:numPr>
          <w:ilvl w:val="0"/>
          <w:numId w:val="22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lastRenderedPageBreak/>
        <w:t xml:space="preserve">Students will be shown a demonstration of a contour drawing. Students will trace each other’s shadows. Discuss how the shadow differs from the person, how the shadow changes over time and why. </w:t>
      </w:r>
    </w:p>
    <w:p w14:paraId="088CC5B5" w14:textId="77777777" w:rsidR="00B634C1" w:rsidRPr="00B95C3A" w:rsidRDefault="00B634C1" w:rsidP="00513A0D">
      <w:pPr>
        <w:pStyle w:val="ListParagraph"/>
        <w:numPr>
          <w:ilvl w:val="0"/>
          <w:numId w:val="22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Students are invited to choose four to five different colored pencils and are reminded to use one color to trace </w:t>
      </w:r>
      <w:proofErr w:type="gramStart"/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>all of</w:t>
      </w:r>
      <w:proofErr w:type="gramEnd"/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 the shadows of their still life. Students use a new color for each iteration of shadow drawing. </w:t>
      </w:r>
      <w:r w:rsidR="00513A0D" w:rsidRPr="00B95C3A">
        <w:rPr>
          <w:rFonts w:ascii="FreightSans Pro Medium" w:eastAsia="HelveticaNeueLT Std" w:hAnsi="FreightSans Pro Medium" w:cs="HelveticaNeueLT Std"/>
          <w:sz w:val="24"/>
          <w:szCs w:val="24"/>
        </w:rPr>
        <w:t>Students b</w:t>
      </w: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egin their own drawing. </w:t>
      </w:r>
    </w:p>
    <w:p w14:paraId="1B896D73" w14:textId="77777777" w:rsidR="00B634C1" w:rsidRPr="00B95C3A" w:rsidRDefault="00513A0D" w:rsidP="00513A0D">
      <w:pPr>
        <w:pStyle w:val="ListParagraph"/>
        <w:numPr>
          <w:ilvl w:val="0"/>
          <w:numId w:val="22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>Students</w:t>
      </w:r>
      <w:r w:rsidR="00B634C1"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 will finalize their drawing, add </w:t>
      </w:r>
      <w:proofErr w:type="gramStart"/>
      <w:r w:rsidR="00B634C1" w:rsidRPr="00B95C3A">
        <w:rPr>
          <w:rFonts w:ascii="FreightSans Pro Medium" w:eastAsia="HelveticaNeueLT Std" w:hAnsi="FreightSans Pro Medium" w:cs="HelveticaNeueLT Std"/>
          <w:sz w:val="24"/>
          <w:szCs w:val="24"/>
        </w:rPr>
        <w:t>texture</w:t>
      </w:r>
      <w:proofErr w:type="gramEnd"/>
      <w:r w:rsidR="00B634C1"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 and color, and create an artist’s statement. </w:t>
      </w:r>
    </w:p>
    <w:p w14:paraId="02388D34" w14:textId="77777777" w:rsidR="00B634C1" w:rsidRPr="00B95C3A" w:rsidRDefault="00B634C1" w:rsidP="00513A0D">
      <w:pPr>
        <w:pStyle w:val="ListParagraph"/>
        <w:numPr>
          <w:ilvl w:val="0"/>
          <w:numId w:val="22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Students </w:t>
      </w:r>
      <w:r w:rsidR="00513A0D" w:rsidRPr="00B95C3A">
        <w:rPr>
          <w:rFonts w:ascii="FreightSans Pro Medium" w:eastAsia="HelveticaNeueLT Std" w:hAnsi="FreightSans Pro Medium" w:cs="HelveticaNeueLT Std"/>
          <w:sz w:val="24"/>
          <w:szCs w:val="24"/>
        </w:rPr>
        <w:t>display their work</w:t>
      </w:r>
      <w:r w:rsidR="005972E5"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 and</w:t>
      </w:r>
      <w:r w:rsidR="001C1518"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 artist statement, give </w:t>
      </w:r>
      <w:proofErr w:type="gramStart"/>
      <w:r w:rsidR="001C1518" w:rsidRPr="00B95C3A">
        <w:rPr>
          <w:rFonts w:ascii="FreightSans Pro Medium" w:eastAsia="HelveticaNeueLT Std" w:hAnsi="FreightSans Pro Medium" w:cs="HelveticaNeueLT Std"/>
          <w:sz w:val="24"/>
          <w:szCs w:val="24"/>
        </w:rPr>
        <w:t>feedback</w:t>
      </w:r>
      <w:proofErr w:type="gramEnd"/>
      <w:r w:rsidR="00513A0D"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 and </w:t>
      </w: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discuss.  </w:t>
      </w:r>
    </w:p>
    <w:p w14:paraId="4E8DAEC0" w14:textId="77777777" w:rsidR="00B634C1" w:rsidRPr="00B95C3A" w:rsidRDefault="00B634C1">
      <w:pPr>
        <w:pStyle w:val="Body"/>
        <w:spacing w:after="0" w:line="240" w:lineRule="auto"/>
        <w:rPr>
          <w:rFonts w:ascii="FreightSans Pro Medium" w:eastAsia="HelveticaNeueLT Std" w:hAnsi="FreightSans Pro Medium" w:cs="HelveticaNeueLT Std"/>
          <w:sz w:val="24"/>
          <w:szCs w:val="24"/>
        </w:rPr>
      </w:pPr>
    </w:p>
    <w:p w14:paraId="12BC4E71" w14:textId="77777777" w:rsidR="00B95C3A" w:rsidRPr="0044740E" w:rsidRDefault="00B95C3A" w:rsidP="00B95C3A">
      <w:pPr>
        <w:pStyle w:val="Body"/>
        <w:spacing w:after="0" w:line="240" w:lineRule="auto"/>
        <w:rPr>
          <w:rFonts w:ascii="Century Gothic" w:eastAsia="HelveticaNeueLT Std" w:hAnsi="Century Gothic" w:cs="HelveticaNeueLT Std"/>
          <w:b/>
          <w:bCs/>
          <w:sz w:val="24"/>
          <w:szCs w:val="24"/>
        </w:rPr>
      </w:pPr>
      <w:r w:rsidRPr="0044740E">
        <w:rPr>
          <w:rFonts w:ascii="Century Gothic" w:eastAsia="HelveticaNeueLT Std" w:hAnsi="Century Gothic" w:cs="HelveticaNeueLT Std"/>
          <w:b/>
          <w:bCs/>
          <w:sz w:val="24"/>
          <w:szCs w:val="24"/>
        </w:rPr>
        <w:t xml:space="preserve">ART SUPPLIES: </w:t>
      </w:r>
    </w:p>
    <w:p w14:paraId="28D7B16B" w14:textId="77777777" w:rsidR="00B634C1" w:rsidRPr="00B95C3A" w:rsidRDefault="002D5758" w:rsidP="00513A0D">
      <w:pPr>
        <w:pStyle w:val="Body"/>
        <w:numPr>
          <w:ilvl w:val="0"/>
          <w:numId w:val="22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drawing boards </w:t>
      </w:r>
      <w:r w:rsidR="00B634C1" w:rsidRPr="00B95C3A">
        <w:rPr>
          <w:rFonts w:ascii="FreightSans Pro Medium" w:eastAsia="HelveticaNeueLT Std" w:hAnsi="FreightSans Pro Medium" w:cs="HelveticaNeueLT Std"/>
          <w:sz w:val="24"/>
          <w:szCs w:val="24"/>
        </w:rPr>
        <w:t>and clips</w:t>
      </w:r>
    </w:p>
    <w:p w14:paraId="75BE1170" w14:textId="77777777" w:rsidR="00B634C1" w:rsidRPr="00B95C3A" w:rsidRDefault="00B634C1" w:rsidP="00513A0D">
      <w:pPr>
        <w:pStyle w:val="Body"/>
        <w:numPr>
          <w:ilvl w:val="0"/>
          <w:numId w:val="22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>pencils and erasers</w:t>
      </w:r>
      <w:r w:rsidR="002D5758"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 </w:t>
      </w:r>
    </w:p>
    <w:p w14:paraId="17AFDF0A" w14:textId="77777777" w:rsidR="00B634C1" w:rsidRPr="00B95C3A" w:rsidRDefault="002D5758" w:rsidP="00513A0D">
      <w:pPr>
        <w:pStyle w:val="Body"/>
        <w:numPr>
          <w:ilvl w:val="0"/>
          <w:numId w:val="22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drawing paper </w:t>
      </w:r>
    </w:p>
    <w:p w14:paraId="510C4518" w14:textId="77777777" w:rsidR="000677B1" w:rsidRPr="00B95C3A" w:rsidRDefault="002D5758" w:rsidP="00513A0D">
      <w:pPr>
        <w:pStyle w:val="Body"/>
        <w:numPr>
          <w:ilvl w:val="0"/>
          <w:numId w:val="22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>colored pencils</w:t>
      </w:r>
      <w:r w:rsidR="002C6970"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 (</w:t>
      </w:r>
      <w:r w:rsidR="00B634C1" w:rsidRPr="00B95C3A">
        <w:rPr>
          <w:rFonts w:ascii="FreightSans Pro Medium" w:eastAsia="HelveticaNeueLT Std" w:hAnsi="FreightSans Pro Medium" w:cs="HelveticaNeueLT Std"/>
          <w:sz w:val="24"/>
          <w:szCs w:val="24"/>
        </w:rPr>
        <w:t>variety of colors</w:t>
      </w: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>)</w:t>
      </w:r>
    </w:p>
    <w:p w14:paraId="5EC387FA" w14:textId="77777777" w:rsidR="000677B1" w:rsidRPr="00B95C3A" w:rsidRDefault="000677B1">
      <w:pPr>
        <w:pStyle w:val="Body"/>
        <w:spacing w:after="0" w:line="240" w:lineRule="auto"/>
        <w:rPr>
          <w:rFonts w:ascii="FreightSans Pro Medium" w:hAnsi="FreightSans Pro Medium"/>
          <w:sz w:val="24"/>
          <w:szCs w:val="24"/>
        </w:rPr>
      </w:pPr>
    </w:p>
    <w:p w14:paraId="59DF150E" w14:textId="77777777" w:rsidR="00B95C3A" w:rsidRPr="0044740E" w:rsidRDefault="00B95C3A" w:rsidP="00B95C3A">
      <w:pPr>
        <w:pStyle w:val="Body"/>
        <w:spacing w:after="0" w:line="240" w:lineRule="auto"/>
        <w:rPr>
          <w:rFonts w:ascii="Century Gothic" w:eastAsia="HelveticaNeueLT Std" w:hAnsi="Century Gothic" w:cs="HelveticaNeueLT Std"/>
          <w:b/>
          <w:bCs/>
          <w:sz w:val="24"/>
          <w:szCs w:val="24"/>
        </w:rPr>
      </w:pPr>
      <w:r w:rsidRPr="0044740E">
        <w:rPr>
          <w:rFonts w:ascii="Century Gothic" w:eastAsia="HelveticaNeueLT Std" w:hAnsi="Century Gothic" w:cs="HelveticaNeueLT Std"/>
          <w:b/>
          <w:bCs/>
          <w:sz w:val="24"/>
          <w:szCs w:val="24"/>
        </w:rPr>
        <w:t>OTHER RESOURCES:</w:t>
      </w:r>
    </w:p>
    <w:p w14:paraId="543A015B" w14:textId="77777777" w:rsidR="00B634C1" w:rsidRPr="00B95C3A" w:rsidRDefault="00DA710B" w:rsidP="00513A0D">
      <w:pPr>
        <w:pStyle w:val="Body"/>
        <w:numPr>
          <w:ilvl w:val="0"/>
          <w:numId w:val="24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Example of </w:t>
      </w:r>
      <w:r w:rsidR="001C7E1A"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shadow drawing </w:t>
      </w:r>
      <w:r w:rsidR="00B634C1"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created by </w:t>
      </w:r>
      <w:proofErr w:type="spellStart"/>
      <w:r w:rsidR="00B634C1" w:rsidRPr="00B95C3A">
        <w:rPr>
          <w:rFonts w:ascii="FreightSans Pro Medium" w:eastAsia="HelveticaNeueLT Std" w:hAnsi="FreightSans Pro Medium" w:cs="HelveticaNeueLT Std"/>
          <w:sz w:val="24"/>
          <w:szCs w:val="24"/>
        </w:rPr>
        <w:t>SVMo</w:t>
      </w: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>A</w:t>
      </w:r>
      <w:proofErr w:type="spellEnd"/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 sta</w:t>
      </w:r>
      <w:r w:rsidR="002D0E1F"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ff </w:t>
      </w:r>
    </w:p>
    <w:p w14:paraId="5052E24A" w14:textId="77777777" w:rsidR="00B634C1" w:rsidRPr="00B95C3A" w:rsidRDefault="00B634C1" w:rsidP="00513A0D">
      <w:pPr>
        <w:pStyle w:val="Body"/>
        <w:numPr>
          <w:ilvl w:val="0"/>
          <w:numId w:val="24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>S</w:t>
      </w:r>
      <w:r w:rsidR="00DA710B" w:rsidRPr="00B95C3A">
        <w:rPr>
          <w:rFonts w:ascii="FreightSans Pro Medium" w:eastAsia="HelveticaNeueLT Std" w:hAnsi="FreightSans Pro Medium" w:cs="HelveticaNeueLT Std"/>
          <w:sz w:val="24"/>
          <w:szCs w:val="24"/>
        </w:rPr>
        <w:t>lideshow</w:t>
      </w: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 to introduce project, related </w:t>
      </w:r>
      <w:proofErr w:type="gramStart"/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>artwork</w:t>
      </w:r>
      <w:proofErr w:type="gramEnd"/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 and concepts</w:t>
      </w:r>
    </w:p>
    <w:p w14:paraId="16C00FBF" w14:textId="77777777" w:rsidR="000677B1" w:rsidRPr="00B95C3A" w:rsidRDefault="00B634C1" w:rsidP="00513A0D">
      <w:pPr>
        <w:pStyle w:val="Body"/>
        <w:numPr>
          <w:ilvl w:val="0"/>
          <w:numId w:val="24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Objects for still life collection (students bring objects </w:t>
      </w:r>
      <w:proofErr w:type="gramStart"/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>in to</w:t>
      </w:r>
      <w:proofErr w:type="gramEnd"/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 class)</w:t>
      </w:r>
      <w:r w:rsidR="00DA710B"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 </w:t>
      </w:r>
    </w:p>
    <w:p w14:paraId="73FC43CD" w14:textId="77777777" w:rsidR="000677B1" w:rsidRPr="00B95C3A" w:rsidRDefault="000677B1">
      <w:pPr>
        <w:pStyle w:val="Body"/>
        <w:spacing w:after="0" w:line="240" w:lineRule="auto"/>
        <w:rPr>
          <w:rFonts w:ascii="FreightSans Pro Medium" w:eastAsia="HelveticaNeueLT Std" w:hAnsi="FreightSans Pro Medium" w:cs="HelveticaNeueLT Std"/>
          <w:sz w:val="24"/>
          <w:szCs w:val="24"/>
        </w:rPr>
      </w:pPr>
    </w:p>
    <w:p w14:paraId="41CFF7EE" w14:textId="77777777" w:rsidR="00B95C3A" w:rsidRDefault="00B95C3A" w:rsidP="00B95C3A">
      <w:pPr>
        <w:pStyle w:val="Body"/>
        <w:spacing w:after="0" w:line="240" w:lineRule="auto"/>
        <w:rPr>
          <w:rFonts w:ascii="Century Gothic" w:eastAsia="HelveticaNeueLT Std" w:hAnsi="Century Gothic" w:cs="HelveticaNeueLT Std"/>
          <w:b/>
          <w:bCs/>
          <w:color w:val="000000" w:themeColor="text1"/>
          <w:sz w:val="24"/>
          <w:szCs w:val="24"/>
        </w:rPr>
      </w:pPr>
      <w:r w:rsidRPr="0044740E">
        <w:rPr>
          <w:rFonts w:ascii="Century Gothic" w:eastAsia="HelveticaNeueLT Std" w:hAnsi="Century Gothic" w:cs="HelveticaNeueLT Std"/>
          <w:b/>
          <w:bCs/>
          <w:color w:val="000000" w:themeColor="text1"/>
          <w:sz w:val="24"/>
          <w:szCs w:val="24"/>
        </w:rPr>
        <w:t xml:space="preserve">IDAHO STATE LEARNING STANDARDS: </w:t>
      </w:r>
    </w:p>
    <w:p w14:paraId="3F25DC88" w14:textId="77777777" w:rsidR="009D25AB" w:rsidRPr="00B95C3A" w:rsidRDefault="009D25AB">
      <w:pPr>
        <w:pStyle w:val="Body"/>
        <w:spacing w:after="0" w:line="240" w:lineRule="auto"/>
        <w:rPr>
          <w:rFonts w:ascii="FreightSans Pro Medium" w:eastAsia="HelveticaNeueLT Std" w:hAnsi="FreightSans Pro Medium" w:cs="HelveticaNeueLT Std"/>
          <w:color w:val="FF0000"/>
          <w:sz w:val="24"/>
          <w:szCs w:val="24"/>
        </w:rPr>
      </w:pPr>
    </w:p>
    <w:p w14:paraId="2A8A20E1" w14:textId="77777777" w:rsidR="00D16CA7" w:rsidRPr="00B95C3A" w:rsidRDefault="009D25AB" w:rsidP="00513A0D">
      <w:pPr>
        <w:pStyle w:val="ListParagraph"/>
        <w:numPr>
          <w:ilvl w:val="0"/>
          <w:numId w:val="22"/>
        </w:numPr>
        <w:ind w:left="360"/>
        <w:rPr>
          <w:rFonts w:ascii="FreightSans Pro Medium" w:hAnsi="FreightSans Pro Medium" w:cstheme="minorHAnsi"/>
          <w:sz w:val="24"/>
          <w:szCs w:val="24"/>
        </w:rPr>
      </w:pPr>
      <w:r w:rsidRPr="00B95C3A">
        <w:rPr>
          <w:rFonts w:ascii="FreightSans Pro Medium" w:hAnsi="FreightSans Pro Medium"/>
          <w:b/>
          <w:bCs/>
          <w:sz w:val="24"/>
          <w:szCs w:val="24"/>
          <w:u w:val="single"/>
        </w:rPr>
        <w:t>Arts and Humanities</w:t>
      </w:r>
      <w:r w:rsidR="00D16CA7" w:rsidRPr="00B95C3A">
        <w:rPr>
          <w:rFonts w:ascii="FreightSans Pro Medium" w:hAnsi="FreightSans Pro Medium"/>
          <w:b/>
          <w:bCs/>
          <w:sz w:val="24"/>
          <w:szCs w:val="24"/>
          <w:u w:val="single"/>
        </w:rPr>
        <w:t>:</w:t>
      </w:r>
      <w:r w:rsidR="009F6C29" w:rsidRPr="00B95C3A">
        <w:rPr>
          <w:rFonts w:ascii="FreightSans Pro Medium" w:hAnsi="FreightSans Pro Medium"/>
          <w:b/>
          <w:bCs/>
          <w:sz w:val="24"/>
          <w:szCs w:val="24"/>
          <w:u w:val="single"/>
        </w:rPr>
        <w:t xml:space="preserve"> </w:t>
      </w:r>
      <w:r w:rsidR="00D16CA7" w:rsidRPr="00B95C3A">
        <w:rPr>
          <w:rFonts w:ascii="FreightSans Pro Medium" w:hAnsi="FreightSans Pro Medium" w:cstheme="minorHAnsi"/>
          <w:b/>
          <w:bCs/>
          <w:sz w:val="24"/>
          <w:szCs w:val="24"/>
          <w:u w:val="single"/>
        </w:rPr>
        <w:t>Anchor Standard 1:</w:t>
      </w:r>
      <w:r w:rsidR="00D16CA7" w:rsidRPr="00B95C3A">
        <w:rPr>
          <w:rFonts w:ascii="FreightSans Pro Medium" w:hAnsi="FreightSans Pro Medium" w:cstheme="minorHAnsi"/>
          <w:sz w:val="24"/>
          <w:szCs w:val="24"/>
        </w:rPr>
        <w:t xml:space="preserve"> Generate and conceptualize artistic ideas and work.</w:t>
      </w:r>
    </w:p>
    <w:p w14:paraId="101C188E" w14:textId="77777777" w:rsidR="00D16CA7" w:rsidRPr="00B95C3A" w:rsidRDefault="00D16CA7" w:rsidP="00513A0D">
      <w:pPr>
        <w:pStyle w:val="ListParagraph"/>
        <w:numPr>
          <w:ilvl w:val="1"/>
          <w:numId w:val="22"/>
        </w:numPr>
        <w:ind w:left="720"/>
        <w:rPr>
          <w:rFonts w:ascii="FreightSans Pro Medium" w:hAnsi="FreightSans Pro Medium" w:cstheme="minorHAnsi"/>
          <w:sz w:val="24"/>
          <w:szCs w:val="24"/>
        </w:rPr>
      </w:pPr>
      <w:proofErr w:type="gramStart"/>
      <w:r w:rsidRPr="00B95C3A">
        <w:rPr>
          <w:rFonts w:ascii="FreightSans Pro Medium" w:hAnsi="FreightSans Pro Medium" w:cstheme="minorHAnsi"/>
          <w:sz w:val="24"/>
          <w:szCs w:val="24"/>
        </w:rPr>
        <w:t>VA:Cr</w:t>
      </w:r>
      <w:proofErr w:type="gramEnd"/>
      <w:r w:rsidRPr="00B95C3A">
        <w:rPr>
          <w:rFonts w:ascii="FreightSans Pro Medium" w:hAnsi="FreightSans Pro Medium" w:cstheme="minorHAnsi"/>
          <w:sz w:val="24"/>
          <w:szCs w:val="24"/>
        </w:rPr>
        <w:t>2.1.6a: Demonstrate openness in trying new ideas, materials, methods, and approaches in making works of art and design.</w:t>
      </w:r>
    </w:p>
    <w:p w14:paraId="20E6B7A2" w14:textId="77777777" w:rsidR="00D16CA7" w:rsidRPr="00B95C3A" w:rsidRDefault="00FB4571" w:rsidP="00513A0D">
      <w:pPr>
        <w:pStyle w:val="ListParagraph"/>
        <w:numPr>
          <w:ilvl w:val="0"/>
          <w:numId w:val="22"/>
        </w:numPr>
        <w:ind w:left="360"/>
        <w:rPr>
          <w:rFonts w:ascii="FreightSans Pro Medium" w:hAnsi="FreightSans Pro Medium" w:cstheme="minorHAnsi"/>
          <w:sz w:val="24"/>
          <w:szCs w:val="24"/>
        </w:rPr>
      </w:pPr>
      <w:r w:rsidRPr="00B95C3A">
        <w:rPr>
          <w:rFonts w:ascii="FreightSans Pro Medium" w:hAnsi="FreightSans Pro Medium"/>
          <w:b/>
          <w:bCs/>
          <w:sz w:val="24"/>
          <w:szCs w:val="24"/>
          <w:u w:val="single"/>
        </w:rPr>
        <w:t xml:space="preserve">Arts and Humanities: </w:t>
      </w:r>
      <w:r w:rsidR="00D16CA7" w:rsidRPr="00B95C3A">
        <w:rPr>
          <w:rFonts w:ascii="FreightSans Pro Medium" w:hAnsi="FreightSans Pro Medium" w:cstheme="minorHAnsi"/>
          <w:b/>
          <w:bCs/>
          <w:sz w:val="24"/>
          <w:szCs w:val="24"/>
          <w:u w:val="single"/>
        </w:rPr>
        <w:t>Anchor Standard 2:</w:t>
      </w:r>
      <w:r w:rsidR="00D16CA7" w:rsidRPr="00B95C3A">
        <w:rPr>
          <w:rFonts w:ascii="FreightSans Pro Medium" w:hAnsi="FreightSans Pro Medium" w:cstheme="minorHAnsi"/>
          <w:sz w:val="24"/>
          <w:szCs w:val="24"/>
        </w:rPr>
        <w:t xml:space="preserve"> Organize and develop artistic ideas and work.</w:t>
      </w:r>
    </w:p>
    <w:p w14:paraId="4E1F9698" w14:textId="77777777" w:rsidR="00D16CA7" w:rsidRPr="00B95C3A" w:rsidRDefault="00D16CA7" w:rsidP="00513A0D">
      <w:pPr>
        <w:pStyle w:val="ListParagraph"/>
        <w:numPr>
          <w:ilvl w:val="1"/>
          <w:numId w:val="22"/>
        </w:numPr>
        <w:ind w:left="720"/>
        <w:rPr>
          <w:rFonts w:ascii="FreightSans Pro Medium" w:hAnsi="FreightSans Pro Medium" w:cstheme="minorHAnsi"/>
          <w:sz w:val="24"/>
          <w:szCs w:val="24"/>
        </w:rPr>
      </w:pPr>
      <w:proofErr w:type="gramStart"/>
      <w:r w:rsidRPr="00B95C3A">
        <w:rPr>
          <w:rFonts w:ascii="FreightSans Pro Medium" w:hAnsi="FreightSans Pro Medium" w:cstheme="minorHAnsi"/>
          <w:sz w:val="24"/>
          <w:szCs w:val="24"/>
        </w:rPr>
        <w:t>VA:Cr</w:t>
      </w:r>
      <w:proofErr w:type="gramEnd"/>
      <w:r w:rsidRPr="00B95C3A">
        <w:rPr>
          <w:rFonts w:ascii="FreightSans Pro Medium" w:hAnsi="FreightSans Pro Medium" w:cstheme="minorHAnsi"/>
          <w:sz w:val="24"/>
          <w:szCs w:val="24"/>
        </w:rPr>
        <w:t>2.2.6a: Explain environmental implications of conservation, care, and clean-up of art materials, tools, and equipment.</w:t>
      </w:r>
    </w:p>
    <w:p w14:paraId="2CE12FC5" w14:textId="77777777" w:rsidR="00D16CA7" w:rsidRPr="00B95C3A" w:rsidRDefault="00D16CA7" w:rsidP="00513A0D">
      <w:pPr>
        <w:pStyle w:val="ListParagraph"/>
        <w:numPr>
          <w:ilvl w:val="1"/>
          <w:numId w:val="22"/>
        </w:numPr>
        <w:ind w:left="720"/>
        <w:rPr>
          <w:rFonts w:ascii="FreightSans Pro Medium" w:hAnsi="FreightSans Pro Medium" w:cstheme="minorHAnsi"/>
          <w:sz w:val="24"/>
          <w:szCs w:val="24"/>
        </w:rPr>
      </w:pPr>
      <w:proofErr w:type="gramStart"/>
      <w:r w:rsidRPr="00B95C3A">
        <w:rPr>
          <w:rFonts w:ascii="FreightSans Pro Medium" w:hAnsi="FreightSans Pro Medium" w:cstheme="minorHAnsi"/>
          <w:sz w:val="24"/>
          <w:szCs w:val="24"/>
        </w:rPr>
        <w:t>VA:Cr</w:t>
      </w:r>
      <w:proofErr w:type="gramEnd"/>
      <w:r w:rsidRPr="00B95C3A">
        <w:rPr>
          <w:rFonts w:ascii="FreightSans Pro Medium" w:hAnsi="FreightSans Pro Medium" w:cstheme="minorHAnsi"/>
          <w:sz w:val="24"/>
          <w:szCs w:val="24"/>
        </w:rPr>
        <w:t>2.3.6a: Design or redesign objects, places, or systems that meet the identified needs of diverse users.</w:t>
      </w:r>
    </w:p>
    <w:p w14:paraId="55F25748" w14:textId="77777777" w:rsidR="00F35BD5" w:rsidRPr="00B95C3A" w:rsidRDefault="00FB4571" w:rsidP="00513A0D">
      <w:pPr>
        <w:pStyle w:val="ListParagraph"/>
        <w:numPr>
          <w:ilvl w:val="0"/>
          <w:numId w:val="22"/>
        </w:numPr>
        <w:ind w:left="360"/>
        <w:rPr>
          <w:rFonts w:ascii="FreightSans Pro Medium" w:hAnsi="FreightSans Pro Medium" w:cstheme="minorHAnsi"/>
          <w:sz w:val="24"/>
          <w:szCs w:val="24"/>
        </w:rPr>
      </w:pPr>
      <w:r w:rsidRPr="00B95C3A">
        <w:rPr>
          <w:rFonts w:ascii="FreightSans Pro Medium" w:hAnsi="FreightSans Pro Medium" w:cstheme="minorHAnsi"/>
          <w:b/>
          <w:bCs/>
          <w:sz w:val="24"/>
          <w:szCs w:val="24"/>
          <w:u w:val="single"/>
        </w:rPr>
        <w:t xml:space="preserve">Science </w:t>
      </w:r>
      <w:r w:rsidR="00F35BD5" w:rsidRPr="00B95C3A">
        <w:rPr>
          <w:rFonts w:ascii="FreightSans Pro Medium" w:hAnsi="FreightSans Pro Medium" w:cstheme="minorHAnsi"/>
          <w:b/>
          <w:bCs/>
          <w:sz w:val="24"/>
          <w:szCs w:val="24"/>
          <w:u w:val="single"/>
        </w:rPr>
        <w:t>Goal 2.1:</w:t>
      </w:r>
      <w:r w:rsidR="00F35BD5" w:rsidRPr="00B95C3A">
        <w:rPr>
          <w:rFonts w:ascii="FreightSans Pro Medium" w:hAnsi="FreightSans Pro Medium" w:cstheme="minorHAnsi"/>
          <w:sz w:val="24"/>
          <w:szCs w:val="24"/>
        </w:rPr>
        <w:t xml:space="preserve"> Analyze the spatial organizations of people, places, and environment on</w:t>
      </w:r>
      <w:r w:rsidRPr="00B95C3A">
        <w:rPr>
          <w:rFonts w:ascii="FreightSans Pro Medium" w:hAnsi="FreightSans Pro Medium" w:cstheme="minorHAnsi"/>
          <w:sz w:val="24"/>
          <w:szCs w:val="24"/>
        </w:rPr>
        <w:t xml:space="preserve"> </w:t>
      </w:r>
      <w:r w:rsidR="00F35BD5" w:rsidRPr="00B95C3A">
        <w:rPr>
          <w:rFonts w:ascii="FreightSans Pro Medium" w:hAnsi="FreightSans Pro Medium" w:cstheme="minorHAnsi"/>
          <w:sz w:val="24"/>
          <w:szCs w:val="24"/>
        </w:rPr>
        <w:t>the earth’s surface.</w:t>
      </w:r>
      <w:r w:rsidRPr="00B95C3A">
        <w:rPr>
          <w:rFonts w:ascii="FreightSans Pro Medium" w:hAnsi="FreightSans Pro Medium" w:cstheme="minorHAnsi"/>
          <w:sz w:val="24"/>
          <w:szCs w:val="24"/>
        </w:rPr>
        <w:br/>
      </w:r>
      <w:r w:rsidR="00F35BD5" w:rsidRPr="00B95C3A">
        <w:rPr>
          <w:rFonts w:ascii="FreightSans Pro Medium" w:hAnsi="FreightSans Pro Medium" w:cstheme="minorHAnsi"/>
          <w:sz w:val="24"/>
          <w:szCs w:val="24"/>
        </w:rPr>
        <w:t>Objective(s): By the end of Geography-Western Hemisphere, the student will be</w:t>
      </w:r>
      <w:r w:rsidRPr="00B95C3A">
        <w:rPr>
          <w:rFonts w:ascii="FreightSans Pro Medium" w:hAnsi="FreightSans Pro Medium" w:cstheme="minorHAnsi"/>
          <w:sz w:val="24"/>
          <w:szCs w:val="24"/>
        </w:rPr>
        <w:t xml:space="preserve"> </w:t>
      </w:r>
      <w:r w:rsidR="00F35BD5" w:rsidRPr="00B95C3A">
        <w:rPr>
          <w:rFonts w:ascii="FreightSans Pro Medium" w:hAnsi="FreightSans Pro Medium" w:cstheme="minorHAnsi"/>
          <w:sz w:val="24"/>
          <w:szCs w:val="24"/>
        </w:rPr>
        <w:t>able to:</w:t>
      </w:r>
    </w:p>
    <w:p w14:paraId="4D0B4045" w14:textId="77777777" w:rsidR="00F35BD5" w:rsidRPr="00B95C3A" w:rsidRDefault="00F35BD5" w:rsidP="00513A0D">
      <w:pPr>
        <w:pStyle w:val="ListParagraph"/>
        <w:numPr>
          <w:ilvl w:val="1"/>
          <w:numId w:val="22"/>
        </w:numPr>
        <w:ind w:left="720"/>
        <w:rPr>
          <w:rFonts w:ascii="FreightSans Pro Medium" w:hAnsi="FreightSans Pro Medium" w:cstheme="minorHAnsi"/>
          <w:sz w:val="24"/>
          <w:szCs w:val="24"/>
        </w:rPr>
      </w:pPr>
      <w:r w:rsidRPr="00B95C3A">
        <w:rPr>
          <w:rFonts w:ascii="FreightSans Pro Medium" w:hAnsi="FreightSans Pro Medium" w:cstheme="minorHAnsi"/>
          <w:sz w:val="24"/>
          <w:szCs w:val="24"/>
          <w:u w:val="single"/>
        </w:rPr>
        <w:t>6-9.GWH.2.1.1</w:t>
      </w:r>
      <w:r w:rsidRPr="00B95C3A">
        <w:rPr>
          <w:rFonts w:ascii="FreightSans Pro Medium" w:hAnsi="FreightSans Pro Medium" w:cstheme="minorHAnsi"/>
          <w:sz w:val="24"/>
          <w:szCs w:val="24"/>
        </w:rPr>
        <w:t xml:space="preserve"> Explain and use the components of maps, compare different map</w:t>
      </w:r>
      <w:r w:rsidR="00FB4571" w:rsidRPr="00B95C3A">
        <w:rPr>
          <w:rFonts w:ascii="FreightSans Pro Medium" w:hAnsi="FreightSans Pro Medium" w:cstheme="minorHAnsi"/>
          <w:sz w:val="24"/>
          <w:szCs w:val="24"/>
        </w:rPr>
        <w:t xml:space="preserve"> </w:t>
      </w:r>
      <w:r w:rsidRPr="00B95C3A">
        <w:rPr>
          <w:rFonts w:ascii="FreightSans Pro Medium" w:hAnsi="FreightSans Pro Medium" w:cstheme="minorHAnsi"/>
          <w:sz w:val="24"/>
          <w:szCs w:val="24"/>
        </w:rPr>
        <w:t>projections, and explain the appropriate uses for each.</w:t>
      </w:r>
    </w:p>
    <w:p w14:paraId="2400DA84" w14:textId="77777777" w:rsidR="00B95C3A" w:rsidRDefault="00F35BD5" w:rsidP="00B95C3A">
      <w:pPr>
        <w:pStyle w:val="ListParagraph"/>
        <w:numPr>
          <w:ilvl w:val="1"/>
          <w:numId w:val="22"/>
        </w:numPr>
        <w:ind w:left="720"/>
        <w:rPr>
          <w:rFonts w:ascii="FreightSans Pro Medium" w:hAnsi="FreightSans Pro Medium" w:cstheme="minorHAnsi"/>
          <w:sz w:val="24"/>
          <w:szCs w:val="24"/>
        </w:rPr>
      </w:pPr>
      <w:r w:rsidRPr="00B95C3A">
        <w:rPr>
          <w:rFonts w:ascii="FreightSans Pro Medium" w:hAnsi="FreightSans Pro Medium" w:cstheme="minorHAnsi"/>
          <w:sz w:val="24"/>
          <w:szCs w:val="24"/>
          <w:u w:val="single"/>
        </w:rPr>
        <w:t>6-9.GWH.2.1.2</w:t>
      </w:r>
      <w:r w:rsidRPr="00B95C3A">
        <w:rPr>
          <w:rFonts w:ascii="FreightSans Pro Medium" w:hAnsi="FreightSans Pro Medium" w:cstheme="minorHAnsi"/>
          <w:sz w:val="24"/>
          <w:szCs w:val="24"/>
        </w:rPr>
        <w:t xml:space="preserve"> Apply latitude and longitude to locate places on Earth and</w:t>
      </w:r>
      <w:r w:rsidR="00FB4571" w:rsidRPr="00B95C3A">
        <w:rPr>
          <w:rFonts w:ascii="FreightSans Pro Medium" w:hAnsi="FreightSans Pro Medium" w:cstheme="minorHAnsi"/>
          <w:sz w:val="24"/>
          <w:szCs w:val="24"/>
        </w:rPr>
        <w:t xml:space="preserve"> </w:t>
      </w:r>
      <w:r w:rsidRPr="00B95C3A">
        <w:rPr>
          <w:rFonts w:ascii="FreightSans Pro Medium" w:hAnsi="FreightSans Pro Medium" w:cstheme="minorHAnsi"/>
          <w:sz w:val="24"/>
          <w:szCs w:val="24"/>
        </w:rPr>
        <w:t>describe the uses of technology, such as Global Positioning</w:t>
      </w:r>
      <w:r w:rsidR="00FB4571" w:rsidRPr="00B95C3A">
        <w:rPr>
          <w:rFonts w:ascii="FreightSans Pro Medium" w:hAnsi="FreightSans Pro Medium" w:cstheme="minorHAnsi"/>
          <w:sz w:val="24"/>
          <w:szCs w:val="24"/>
        </w:rPr>
        <w:t xml:space="preserve"> </w:t>
      </w:r>
      <w:r w:rsidRPr="00B95C3A">
        <w:rPr>
          <w:rFonts w:ascii="FreightSans Pro Medium" w:hAnsi="FreightSans Pro Medium" w:cstheme="minorHAnsi"/>
          <w:sz w:val="24"/>
          <w:szCs w:val="24"/>
        </w:rPr>
        <w:t>Systems (GPS) and Geographic Information Systems (GIS).</w:t>
      </w:r>
    </w:p>
    <w:p w14:paraId="5ED89728" w14:textId="77777777" w:rsidR="00B95C3A" w:rsidRDefault="00B95C3A" w:rsidP="00B95C3A">
      <w:pPr>
        <w:rPr>
          <w:rFonts w:ascii="Century Gothic" w:eastAsia="HelveticaNeueLT Std" w:hAnsi="Century Gothic" w:cs="HelveticaNeueLT Std"/>
          <w:b/>
          <w:bCs/>
        </w:rPr>
      </w:pPr>
    </w:p>
    <w:p w14:paraId="59044A3E" w14:textId="0206EDAC" w:rsidR="00B95C3A" w:rsidRPr="00B95C3A" w:rsidRDefault="00B95C3A" w:rsidP="00B95C3A">
      <w:pPr>
        <w:rPr>
          <w:rFonts w:ascii="FreightSans Pro Medium" w:eastAsia="Calibri" w:hAnsi="FreightSans Pro Medium" w:cstheme="minorHAnsi"/>
        </w:rPr>
      </w:pPr>
      <w:r w:rsidRPr="00B95C3A">
        <w:rPr>
          <w:rFonts w:ascii="Century Gothic" w:eastAsia="HelveticaNeueLT Std" w:hAnsi="Century Gothic" w:cs="HelveticaNeueLT Std"/>
          <w:b/>
          <w:bCs/>
        </w:rPr>
        <w:lastRenderedPageBreak/>
        <w:t xml:space="preserve">ACADEMIC LANGUAGE: </w:t>
      </w:r>
    </w:p>
    <w:p w14:paraId="44E9A33B" w14:textId="77777777" w:rsidR="00FB4571" w:rsidRPr="00B95C3A" w:rsidRDefault="00FB4571" w:rsidP="00513A0D">
      <w:pPr>
        <w:pStyle w:val="BodyText"/>
        <w:numPr>
          <w:ilvl w:val="0"/>
          <w:numId w:val="23"/>
        </w:numPr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Subject area language: </w:t>
      </w:r>
      <w:r w:rsidR="00B634C1" w:rsidRPr="00B95C3A">
        <w:rPr>
          <w:rFonts w:ascii="FreightSans Pro Medium" w:eastAsia="HelveticaNeueLT Std" w:hAnsi="FreightSans Pro Medium" w:cs="HelveticaNeueLT Std"/>
          <w:sz w:val="24"/>
          <w:szCs w:val="24"/>
        </w:rPr>
        <w:t>observe, notate/record, evidence, sun’s path/earth’s rotation</w:t>
      </w:r>
      <w:r w:rsidR="00513A0D" w:rsidRPr="00B95C3A">
        <w:rPr>
          <w:rFonts w:ascii="FreightSans Pro Medium" w:eastAsia="HelveticaNeueLT Std" w:hAnsi="FreightSans Pro Medium" w:cs="HelveticaNeueLT Std"/>
          <w:sz w:val="24"/>
          <w:szCs w:val="24"/>
        </w:rPr>
        <w:t>, perspective, latitude</w:t>
      </w:r>
    </w:p>
    <w:p w14:paraId="5227DC5C" w14:textId="77777777" w:rsidR="00FB4571" w:rsidRPr="00B95C3A" w:rsidRDefault="00FB4571" w:rsidP="00513A0D">
      <w:pPr>
        <w:pStyle w:val="BodyText"/>
        <w:numPr>
          <w:ilvl w:val="0"/>
          <w:numId w:val="23"/>
        </w:numPr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Art language: color, </w:t>
      </w:r>
      <w:r w:rsidR="00B634C1"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line, </w:t>
      </w:r>
      <w:r w:rsidR="00513A0D" w:rsidRPr="00B95C3A">
        <w:rPr>
          <w:rFonts w:ascii="FreightSans Pro Medium" w:eastAsia="HelveticaNeueLT Std" w:hAnsi="FreightSans Pro Medium" w:cs="HelveticaNeueLT Std"/>
          <w:sz w:val="24"/>
          <w:szCs w:val="24"/>
        </w:rPr>
        <w:t>contour</w:t>
      </w:r>
      <w:r w:rsidR="00B634C1" w:rsidRPr="00B95C3A">
        <w:rPr>
          <w:rFonts w:ascii="FreightSans Pro Medium" w:eastAsia="HelveticaNeueLT Std" w:hAnsi="FreightSans Pro Medium" w:cs="HelveticaNeueLT Std"/>
          <w:sz w:val="24"/>
          <w:szCs w:val="24"/>
        </w:rPr>
        <w:t>, pattern, repetition, shape</w:t>
      </w:r>
      <w:r w:rsidR="00513A0D" w:rsidRPr="00B95C3A">
        <w:rPr>
          <w:rFonts w:ascii="FreightSans Pro Medium" w:eastAsia="HelveticaNeueLT Std" w:hAnsi="FreightSans Pro Medium" w:cs="HelveticaNeueLT Std"/>
          <w:sz w:val="24"/>
          <w:szCs w:val="24"/>
        </w:rPr>
        <w:t>, movement, perspective, positive and negative space</w:t>
      </w:r>
      <w:r w:rsidR="00D83978" w:rsidRPr="00B95C3A">
        <w:rPr>
          <w:rFonts w:ascii="FreightSans Pro Medium" w:eastAsia="HelveticaNeueLT Std" w:hAnsi="FreightSans Pro Medium" w:cs="HelveticaNeueLT Std"/>
          <w:sz w:val="24"/>
          <w:szCs w:val="24"/>
        </w:rPr>
        <w:t>, composition</w:t>
      </w:r>
    </w:p>
    <w:p w14:paraId="5E3D8BAA" w14:textId="77777777" w:rsidR="00FB4571" w:rsidRPr="00B95C3A" w:rsidRDefault="00FB4571">
      <w:pPr>
        <w:pStyle w:val="BodyText"/>
        <w:rPr>
          <w:rFonts w:ascii="FreightSans Pro Medium" w:eastAsia="HelveticaNeueLT Std" w:hAnsi="FreightSans Pro Medium" w:cs="HelveticaNeueLT Std"/>
          <w:sz w:val="24"/>
          <w:szCs w:val="24"/>
        </w:rPr>
      </w:pPr>
    </w:p>
    <w:p w14:paraId="6D80E7E0" w14:textId="77777777" w:rsidR="00B95C3A" w:rsidRPr="0044740E" w:rsidRDefault="00B95C3A" w:rsidP="00B95C3A">
      <w:pPr>
        <w:pStyle w:val="Body"/>
        <w:spacing w:after="0" w:line="240" w:lineRule="auto"/>
        <w:rPr>
          <w:rFonts w:ascii="Century Gothic" w:eastAsia="HelveticaNeueLT Std" w:hAnsi="Century Gothic" w:cs="HelveticaNeueLT Std"/>
          <w:b/>
          <w:bCs/>
          <w:sz w:val="24"/>
          <w:szCs w:val="24"/>
        </w:rPr>
      </w:pPr>
      <w:r w:rsidRPr="0044740E">
        <w:rPr>
          <w:rFonts w:ascii="Century Gothic" w:eastAsia="HelveticaNeueLT Std" w:hAnsi="Century Gothic" w:cs="HelveticaNeueLT Std"/>
          <w:b/>
          <w:bCs/>
          <w:sz w:val="24"/>
          <w:szCs w:val="24"/>
        </w:rPr>
        <w:t xml:space="preserve">STUDENT USE OF VOCABULARY: </w:t>
      </w:r>
    </w:p>
    <w:p w14:paraId="4BB7A4BA" w14:textId="77777777" w:rsidR="00513A0D" w:rsidRPr="00B95C3A" w:rsidRDefault="00513A0D" w:rsidP="00513A0D">
      <w:pPr>
        <w:pStyle w:val="Body"/>
        <w:spacing w:after="0" w:line="240" w:lineRule="auto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Students will use the words when creating their drawings, when writing about their work, and when discussing their projects. </w:t>
      </w:r>
    </w:p>
    <w:p w14:paraId="5F375640" w14:textId="77777777" w:rsidR="00513A0D" w:rsidRPr="00B95C3A" w:rsidRDefault="00513A0D" w:rsidP="00513A0D">
      <w:pPr>
        <w:pStyle w:val="Body"/>
        <w:spacing w:after="0" w:line="240" w:lineRule="auto"/>
        <w:rPr>
          <w:rFonts w:ascii="FreightSans Pro Medium" w:eastAsia="HelveticaNeueLT Std" w:hAnsi="FreightSans Pro Medium" w:cs="HelveticaNeueLT Std"/>
          <w:sz w:val="24"/>
          <w:szCs w:val="24"/>
        </w:rPr>
      </w:pPr>
    </w:p>
    <w:p w14:paraId="2D23EB76" w14:textId="77777777" w:rsidR="00B95C3A" w:rsidRPr="0044740E" w:rsidRDefault="00B95C3A" w:rsidP="00B95C3A">
      <w:pPr>
        <w:pStyle w:val="Body"/>
        <w:spacing w:after="0" w:line="240" w:lineRule="auto"/>
        <w:rPr>
          <w:rFonts w:ascii="Century Gothic" w:eastAsia="HelveticaNeueLT Std" w:hAnsi="Century Gothic" w:cs="HelveticaNeueLT Std"/>
          <w:b/>
          <w:bCs/>
          <w:sz w:val="24"/>
          <w:szCs w:val="24"/>
        </w:rPr>
      </w:pPr>
      <w:r w:rsidRPr="0044740E">
        <w:rPr>
          <w:rFonts w:ascii="Century Gothic" w:eastAsia="HelveticaNeueLT Std" w:hAnsi="Century Gothic" w:cs="HelveticaNeueLT Std"/>
          <w:b/>
          <w:bCs/>
          <w:sz w:val="24"/>
          <w:szCs w:val="24"/>
        </w:rPr>
        <w:t xml:space="preserve">STUDENT GROUPING: </w:t>
      </w:r>
    </w:p>
    <w:p w14:paraId="0F32A86B" w14:textId="77777777" w:rsidR="00513A0D" w:rsidRPr="00B95C3A" w:rsidRDefault="00513A0D" w:rsidP="00513A0D">
      <w:pPr>
        <w:pStyle w:val="Body"/>
        <w:spacing w:after="0" w:line="240" w:lineRule="auto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color w:val="000000" w:themeColor="text1"/>
          <w:sz w:val="24"/>
          <w:szCs w:val="24"/>
        </w:rPr>
        <w:t xml:space="preserve">Students will work independently. </w:t>
      </w:r>
    </w:p>
    <w:p w14:paraId="646305F6" w14:textId="77777777" w:rsidR="00086517" w:rsidRPr="00B95C3A" w:rsidRDefault="00086517" w:rsidP="00781ABE">
      <w:pPr>
        <w:pStyle w:val="Body"/>
        <w:spacing w:after="0" w:line="240" w:lineRule="auto"/>
        <w:rPr>
          <w:rFonts w:ascii="FreightSans Pro Medium" w:eastAsia="HelveticaNeueLT Std" w:hAnsi="FreightSans Pro Medium" w:cs="HelveticaNeueLT Std"/>
          <w:color w:val="auto"/>
          <w:sz w:val="24"/>
          <w:szCs w:val="24"/>
          <w:u w:color="ED7D31"/>
          <w:lang w:val="fr-FR"/>
        </w:rPr>
      </w:pPr>
    </w:p>
    <w:p w14:paraId="760B1915" w14:textId="77777777" w:rsidR="00B95C3A" w:rsidRPr="007C436B" w:rsidRDefault="00B95C3A" w:rsidP="00B95C3A">
      <w:pPr>
        <w:pStyle w:val="Body"/>
        <w:spacing w:after="0" w:line="240" w:lineRule="auto"/>
        <w:rPr>
          <w:rFonts w:ascii="Century Gothic" w:eastAsia="HelveticaNeueLT Std" w:hAnsi="Century Gothic" w:cs="HelveticaNeueLT Std"/>
          <w:b/>
          <w:bCs/>
          <w:color w:val="auto"/>
          <w:sz w:val="24"/>
          <w:szCs w:val="24"/>
          <w:u w:color="ED7D31"/>
        </w:rPr>
      </w:pPr>
      <w:proofErr w:type="gramStart"/>
      <w:r w:rsidRPr="007C436B">
        <w:rPr>
          <w:rFonts w:ascii="Century Gothic" w:eastAsia="HelveticaNeueLT Std" w:hAnsi="Century Gothic" w:cs="HelveticaNeueLT Std"/>
          <w:b/>
          <w:bCs/>
          <w:color w:val="auto"/>
          <w:sz w:val="24"/>
          <w:szCs w:val="24"/>
          <w:u w:color="ED7D31"/>
          <w:lang w:val="fr-FR"/>
        </w:rPr>
        <w:t>INSTRUCTION:</w:t>
      </w:r>
      <w:proofErr w:type="gramEnd"/>
    </w:p>
    <w:p w14:paraId="063C79BB" w14:textId="77777777" w:rsidR="00781ABE" w:rsidRPr="00B95C3A" w:rsidRDefault="00781ABE" w:rsidP="00781ABE">
      <w:pPr>
        <w:pStyle w:val="Body"/>
        <w:spacing w:after="0" w:line="240" w:lineRule="auto"/>
        <w:rPr>
          <w:rFonts w:ascii="FreightSans Pro Medium" w:eastAsia="HelveticaNeueLT Std" w:hAnsi="FreightSans Pro Medium" w:cs="HelveticaNeueLT Std"/>
          <w:color w:val="auto"/>
          <w:sz w:val="24"/>
          <w:szCs w:val="24"/>
          <w:highlight w:val="yellow"/>
          <w:u w:color="ED7D31"/>
        </w:rPr>
      </w:pPr>
    </w:p>
    <w:p w14:paraId="7104EFC9" w14:textId="77777777" w:rsidR="00B95C3A" w:rsidRPr="0044740E" w:rsidRDefault="00B95C3A" w:rsidP="00B95C3A">
      <w:pPr>
        <w:pStyle w:val="Body"/>
        <w:spacing w:after="0"/>
        <w:rPr>
          <w:rFonts w:ascii="Century Gothic" w:eastAsia="HelveticaNeueLT Std" w:hAnsi="Century Gothic" w:cs="HelveticaNeueLT Std"/>
          <w:b/>
          <w:bCs/>
          <w:sz w:val="24"/>
          <w:szCs w:val="24"/>
        </w:rPr>
      </w:pPr>
      <w:r w:rsidRPr="0044740E">
        <w:rPr>
          <w:rFonts w:ascii="Century Gothic" w:eastAsia="HelveticaNeueLT Std" w:hAnsi="Century Gothic" w:cs="HelveticaNeueLT Std"/>
          <w:b/>
          <w:bCs/>
          <w:sz w:val="24"/>
          <w:szCs w:val="24"/>
        </w:rPr>
        <w:t>DAY 1</w:t>
      </w:r>
      <w:r>
        <w:rPr>
          <w:rFonts w:ascii="Century Gothic" w:eastAsia="HelveticaNeueLT Std" w:hAnsi="Century Gothic" w:cs="HelveticaNeueLT Std"/>
          <w:b/>
          <w:bCs/>
          <w:sz w:val="24"/>
          <w:szCs w:val="24"/>
        </w:rPr>
        <w:t xml:space="preserve"> — </w:t>
      </w:r>
      <w:r w:rsidRPr="0044740E">
        <w:rPr>
          <w:rFonts w:ascii="Century Gothic" w:eastAsia="HelveticaNeueLT Std" w:hAnsi="Century Gothic" w:cs="HelveticaNeueLT Std"/>
          <w:b/>
          <w:bCs/>
          <w:sz w:val="24"/>
          <w:szCs w:val="24"/>
        </w:rPr>
        <w:t xml:space="preserve">INTRODUCTION </w:t>
      </w:r>
    </w:p>
    <w:p w14:paraId="5475F79A" w14:textId="77777777" w:rsidR="00781ABE" w:rsidRPr="00B95C3A" w:rsidRDefault="00F437A3" w:rsidP="00781ABE">
      <w:pPr>
        <w:pStyle w:val="Body"/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>Introduce the project throug</w:t>
      </w:r>
      <w:r w:rsidR="00781ABE"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h the slide show </w:t>
      </w:r>
    </w:p>
    <w:p w14:paraId="4CA8B90B" w14:textId="77777777" w:rsidR="00781ABE" w:rsidRPr="00B95C3A" w:rsidRDefault="00781ABE" w:rsidP="00F437A3">
      <w:pPr>
        <w:pStyle w:val="Body"/>
        <w:numPr>
          <w:ilvl w:val="0"/>
          <w:numId w:val="19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Briefly describe the history of sundials, provide examples of </w:t>
      </w:r>
      <w:proofErr w:type="gramStart"/>
      <w:r w:rsidR="00F437A3" w:rsidRPr="00B95C3A">
        <w:rPr>
          <w:rFonts w:ascii="FreightSans Pro Medium" w:eastAsia="HelveticaNeueLT Std" w:hAnsi="FreightSans Pro Medium" w:cs="HelveticaNeueLT Std"/>
          <w:sz w:val="24"/>
          <w:szCs w:val="24"/>
        </w:rPr>
        <w:t>sundials</w:t>
      </w:r>
      <w:proofErr w:type="gramEnd"/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 </w:t>
      </w:r>
      <w:r w:rsidR="00F437A3"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and ask: </w:t>
      </w:r>
    </w:p>
    <w:p w14:paraId="7FCFBCA0" w14:textId="77777777" w:rsidR="00F437A3" w:rsidRPr="00B95C3A" w:rsidRDefault="00F437A3" w:rsidP="00F437A3">
      <w:pPr>
        <w:pStyle w:val="Body"/>
        <w:numPr>
          <w:ilvl w:val="1"/>
          <w:numId w:val="19"/>
        </w:numPr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>How do sundials work?</w:t>
      </w:r>
    </w:p>
    <w:p w14:paraId="5F8439F6" w14:textId="77777777" w:rsidR="00F437A3" w:rsidRPr="00B95C3A" w:rsidRDefault="00F437A3" w:rsidP="00F437A3">
      <w:pPr>
        <w:pStyle w:val="Body"/>
        <w:numPr>
          <w:ilvl w:val="1"/>
          <w:numId w:val="19"/>
        </w:numPr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Why does the sun move across the sky? </w:t>
      </w:r>
    </w:p>
    <w:p w14:paraId="6EB08BAC" w14:textId="77777777" w:rsidR="00F437A3" w:rsidRPr="00B95C3A" w:rsidRDefault="00781ABE" w:rsidP="00F437A3">
      <w:pPr>
        <w:pStyle w:val="Body"/>
        <w:numPr>
          <w:ilvl w:val="0"/>
          <w:numId w:val="19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>Introduce contour drawings and look at shadow drawings</w:t>
      </w:r>
      <w:r w:rsidR="002C6970"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 (art of others)</w:t>
      </w:r>
      <w:r w:rsidR="00F437A3"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 and ask:</w:t>
      </w:r>
    </w:p>
    <w:p w14:paraId="05EB489D" w14:textId="77777777" w:rsidR="00F437A3" w:rsidRPr="00B95C3A" w:rsidRDefault="00F437A3" w:rsidP="00F437A3">
      <w:pPr>
        <w:pStyle w:val="Body"/>
        <w:numPr>
          <w:ilvl w:val="1"/>
          <w:numId w:val="19"/>
        </w:numPr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How was this image created? </w:t>
      </w:r>
    </w:p>
    <w:p w14:paraId="2E4D5DB8" w14:textId="77777777" w:rsidR="00F437A3" w:rsidRPr="00B95C3A" w:rsidRDefault="00F437A3" w:rsidP="00F437A3">
      <w:pPr>
        <w:pStyle w:val="Body"/>
        <w:numPr>
          <w:ilvl w:val="1"/>
          <w:numId w:val="19"/>
        </w:numPr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>What is a contour (or silhouette)?</w:t>
      </w:r>
    </w:p>
    <w:p w14:paraId="69111589" w14:textId="77777777" w:rsidR="00F437A3" w:rsidRPr="00B95C3A" w:rsidRDefault="00F437A3" w:rsidP="00F437A3">
      <w:pPr>
        <w:pStyle w:val="Body"/>
        <w:numPr>
          <w:ilvl w:val="0"/>
          <w:numId w:val="19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>D</w:t>
      </w:r>
      <w:r w:rsidR="00781ABE" w:rsidRPr="00B95C3A">
        <w:rPr>
          <w:rFonts w:ascii="FreightSans Pro Medium" w:eastAsia="HelveticaNeueLT Std" w:hAnsi="FreightSans Pro Medium" w:cs="HelveticaNeueLT Std"/>
          <w:sz w:val="24"/>
          <w:szCs w:val="24"/>
        </w:rPr>
        <w:t>iscuss artistic language and focus on positive/</w:t>
      </w: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>negative space and composition and ask:</w:t>
      </w:r>
    </w:p>
    <w:p w14:paraId="4F7423BA" w14:textId="77777777" w:rsidR="00F437A3" w:rsidRPr="00B95C3A" w:rsidRDefault="00F437A3" w:rsidP="00F437A3">
      <w:pPr>
        <w:pStyle w:val="Body"/>
        <w:numPr>
          <w:ilvl w:val="1"/>
          <w:numId w:val="19"/>
        </w:numPr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What is a composition? </w:t>
      </w:r>
    </w:p>
    <w:p w14:paraId="358B732F" w14:textId="77777777" w:rsidR="00F437A3" w:rsidRPr="00B95C3A" w:rsidRDefault="00F437A3" w:rsidP="00F437A3">
      <w:pPr>
        <w:pStyle w:val="Body"/>
        <w:numPr>
          <w:ilvl w:val="1"/>
          <w:numId w:val="19"/>
        </w:numPr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>Share tips on a successful composition (balance of positive and negative space, one or two large objects with more smaller objects, etc.)</w:t>
      </w:r>
    </w:p>
    <w:p w14:paraId="41CE9908" w14:textId="77777777" w:rsidR="005972E5" w:rsidRPr="00B95C3A" w:rsidRDefault="005972E5" w:rsidP="00F437A3">
      <w:pPr>
        <w:pStyle w:val="Body"/>
        <w:numPr>
          <w:ilvl w:val="1"/>
          <w:numId w:val="19"/>
        </w:numPr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What objects will you bring in? </w:t>
      </w:r>
    </w:p>
    <w:p w14:paraId="2DD1A245" w14:textId="77777777" w:rsidR="005972E5" w:rsidRPr="00B95C3A" w:rsidRDefault="005972E5" w:rsidP="00F437A3">
      <w:pPr>
        <w:pStyle w:val="Body"/>
        <w:numPr>
          <w:ilvl w:val="1"/>
          <w:numId w:val="19"/>
        </w:numPr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How do you think the shadow will change? </w:t>
      </w:r>
    </w:p>
    <w:p w14:paraId="5E4B0D27" w14:textId="77777777" w:rsidR="00781ABE" w:rsidRPr="00B95C3A" w:rsidRDefault="00F437A3" w:rsidP="00F437A3">
      <w:pPr>
        <w:pStyle w:val="Body"/>
        <w:numPr>
          <w:ilvl w:val="0"/>
          <w:numId w:val="19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>Discuss project goals and e</w:t>
      </w:r>
      <w:r w:rsidR="00781ABE"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xpectations. </w:t>
      </w:r>
    </w:p>
    <w:p w14:paraId="00447414" w14:textId="77777777" w:rsidR="00D83978" w:rsidRPr="00B95C3A" w:rsidRDefault="00D83978" w:rsidP="00F437A3">
      <w:pPr>
        <w:pStyle w:val="Body"/>
        <w:numPr>
          <w:ilvl w:val="0"/>
          <w:numId w:val="19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>Ask students to begin bringing non-fragile items from home to use in their still-life compositions.</w:t>
      </w:r>
    </w:p>
    <w:p w14:paraId="5D25CDC0" w14:textId="77777777" w:rsidR="00781ABE" w:rsidRPr="00B95C3A" w:rsidRDefault="00781ABE" w:rsidP="00781ABE">
      <w:pPr>
        <w:pStyle w:val="Body"/>
        <w:spacing w:after="0" w:line="240" w:lineRule="auto"/>
        <w:rPr>
          <w:rFonts w:ascii="FreightSans Pro Medium" w:eastAsia="HelveticaNeueLT Std" w:hAnsi="FreightSans Pro Medium" w:cs="HelveticaNeueLT Std"/>
          <w:sz w:val="24"/>
          <w:szCs w:val="24"/>
        </w:rPr>
      </w:pPr>
    </w:p>
    <w:p w14:paraId="2ED5E8CC" w14:textId="77777777" w:rsidR="00B95C3A" w:rsidRPr="00B95C3A" w:rsidRDefault="00B95C3A" w:rsidP="00B95C3A">
      <w:pPr>
        <w:rPr>
          <w:rFonts w:ascii="Century Gothic" w:eastAsia="HelveticaNeueLT Std" w:hAnsi="Century Gothic" w:cs="HelveticaNeueLT Std"/>
          <w:b/>
          <w:bCs/>
        </w:rPr>
      </w:pPr>
      <w:r w:rsidRPr="00B95C3A">
        <w:rPr>
          <w:rFonts w:ascii="Century Gothic" w:eastAsia="HelveticaNeueLT Std" w:hAnsi="Century Gothic" w:cs="HelveticaNeueLT Std"/>
          <w:b/>
          <w:bCs/>
        </w:rPr>
        <w:t>DAY 2 — ARTMAKING</w:t>
      </w:r>
    </w:p>
    <w:p w14:paraId="14AB2C27" w14:textId="77777777" w:rsidR="00F437A3" w:rsidRPr="00B95C3A" w:rsidRDefault="00781ABE" w:rsidP="00D83978">
      <w:pPr>
        <w:pStyle w:val="Body"/>
        <w:numPr>
          <w:ilvl w:val="0"/>
          <w:numId w:val="25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Students will </w:t>
      </w:r>
      <w:r w:rsidR="002C6970"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draw each other’s shadows using chalk. </w:t>
      </w:r>
      <w:r w:rsidR="00F437A3"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They will repeat this exercise as many times as possible and ask: </w:t>
      </w:r>
    </w:p>
    <w:p w14:paraId="05C9888C" w14:textId="77777777" w:rsidR="00F437A3" w:rsidRPr="00B95C3A" w:rsidRDefault="00F437A3" w:rsidP="00F437A3">
      <w:pPr>
        <w:pStyle w:val="Body"/>
        <w:numPr>
          <w:ilvl w:val="1"/>
          <w:numId w:val="25"/>
        </w:numPr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How does the drawing differ from the actual person? </w:t>
      </w:r>
    </w:p>
    <w:p w14:paraId="1F881510" w14:textId="77777777" w:rsidR="00F437A3" w:rsidRPr="00B95C3A" w:rsidRDefault="00F437A3" w:rsidP="00F437A3">
      <w:pPr>
        <w:pStyle w:val="Body"/>
        <w:numPr>
          <w:ilvl w:val="1"/>
          <w:numId w:val="25"/>
        </w:numPr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How did the shadow change each time you drew it? Why? </w:t>
      </w:r>
    </w:p>
    <w:p w14:paraId="429CD51D" w14:textId="77777777" w:rsidR="00781ABE" w:rsidRPr="00B95C3A" w:rsidRDefault="00D83978" w:rsidP="00D83978">
      <w:pPr>
        <w:pStyle w:val="Body"/>
        <w:numPr>
          <w:ilvl w:val="0"/>
          <w:numId w:val="25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>Remind students to bring in non-fragile items to use in their still-life composition</w:t>
      </w:r>
      <w:r w:rsidR="00781ABE"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. </w:t>
      </w:r>
    </w:p>
    <w:p w14:paraId="15A88C42" w14:textId="77777777" w:rsidR="00781ABE" w:rsidRPr="00B95C3A" w:rsidRDefault="00781ABE" w:rsidP="00781ABE">
      <w:pPr>
        <w:pStyle w:val="Body"/>
        <w:spacing w:after="0"/>
        <w:rPr>
          <w:rFonts w:ascii="FreightSans Pro Medium" w:eastAsia="HelveticaNeueLT Std" w:hAnsi="FreightSans Pro Medium" w:cs="HelveticaNeueLT Std"/>
          <w:sz w:val="24"/>
          <w:szCs w:val="24"/>
          <w:highlight w:val="yellow"/>
        </w:rPr>
      </w:pPr>
    </w:p>
    <w:p w14:paraId="69C6CD5E" w14:textId="77777777" w:rsidR="00B95C3A" w:rsidRPr="00B95C3A" w:rsidRDefault="00B95C3A" w:rsidP="00B95C3A">
      <w:pPr>
        <w:rPr>
          <w:rFonts w:ascii="Century Gothic" w:eastAsia="HelveticaNeueLT Std" w:hAnsi="Century Gothic" w:cs="HelveticaNeueLT Std"/>
          <w:b/>
          <w:bCs/>
        </w:rPr>
      </w:pPr>
      <w:r w:rsidRPr="00B95C3A">
        <w:rPr>
          <w:rFonts w:ascii="Century Gothic" w:eastAsia="HelveticaNeueLT Std" w:hAnsi="Century Gothic" w:cs="HelveticaNeueLT Std"/>
          <w:b/>
          <w:bCs/>
        </w:rPr>
        <w:t>DAY 3 — ARTMAKING</w:t>
      </w:r>
    </w:p>
    <w:p w14:paraId="3469595D" w14:textId="77777777" w:rsidR="00D83978" w:rsidRPr="00B95C3A" w:rsidRDefault="00781ABE" w:rsidP="00D83978">
      <w:pPr>
        <w:pStyle w:val="Body"/>
        <w:numPr>
          <w:ilvl w:val="0"/>
          <w:numId w:val="26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Students will </w:t>
      </w:r>
      <w:r w:rsidR="00D83978" w:rsidRPr="00B95C3A">
        <w:rPr>
          <w:rFonts w:ascii="FreightSans Pro Medium" w:eastAsia="HelveticaNeueLT Std" w:hAnsi="FreightSans Pro Medium" w:cs="HelveticaNeueLT Std"/>
          <w:sz w:val="24"/>
          <w:szCs w:val="24"/>
        </w:rPr>
        <w:t>use a drawing board (and clips to hold paper down), their still-life objects and</w:t>
      </w: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 colored pencils</w:t>
      </w:r>
      <w:r w:rsidR="00D83978"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, head outside as a class and begin the shadow drawing activity. </w:t>
      </w:r>
    </w:p>
    <w:p w14:paraId="489613C2" w14:textId="77777777" w:rsidR="00781ABE" w:rsidRPr="00B95C3A" w:rsidRDefault="00D83978" w:rsidP="00D83978">
      <w:pPr>
        <w:pStyle w:val="Body"/>
        <w:numPr>
          <w:ilvl w:val="0"/>
          <w:numId w:val="26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In approximately </w:t>
      </w:r>
      <w:proofErr w:type="gramStart"/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>seven minute</w:t>
      </w:r>
      <w:proofErr w:type="gramEnd"/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 intervals, have students draw their complete still-life composition outline. Instruct students to choose a new color for each iteration.</w:t>
      </w:r>
    </w:p>
    <w:p w14:paraId="4080E48D" w14:textId="77777777" w:rsidR="00781ABE" w:rsidRPr="00B95C3A" w:rsidRDefault="00781ABE" w:rsidP="00781ABE">
      <w:pPr>
        <w:pStyle w:val="Body"/>
        <w:spacing w:after="0"/>
        <w:rPr>
          <w:rFonts w:ascii="FreightSans Pro Medium" w:eastAsia="HelveticaNeueLT Std" w:hAnsi="FreightSans Pro Medium" w:cs="HelveticaNeueLT Std"/>
          <w:sz w:val="24"/>
          <w:szCs w:val="24"/>
          <w:highlight w:val="yellow"/>
        </w:rPr>
      </w:pPr>
    </w:p>
    <w:p w14:paraId="668AC71B" w14:textId="77777777" w:rsidR="00B95C3A" w:rsidRPr="00B95C3A" w:rsidRDefault="00B95C3A" w:rsidP="00B95C3A">
      <w:pPr>
        <w:rPr>
          <w:rFonts w:ascii="Century Gothic" w:eastAsia="HelveticaNeueLT Std" w:hAnsi="Century Gothic" w:cs="HelveticaNeueLT Std"/>
          <w:b/>
          <w:bCs/>
        </w:rPr>
      </w:pPr>
      <w:r w:rsidRPr="00B95C3A">
        <w:rPr>
          <w:rFonts w:ascii="Century Gothic" w:eastAsia="HelveticaNeueLT Std" w:hAnsi="Century Gothic" w:cs="HelveticaNeueLT Std"/>
          <w:b/>
          <w:bCs/>
        </w:rPr>
        <w:t>DAY 4 — ARTMAKING</w:t>
      </w:r>
    </w:p>
    <w:p w14:paraId="68AF6752" w14:textId="77777777" w:rsidR="00C10961" w:rsidRPr="00B95C3A" w:rsidRDefault="00C10961" w:rsidP="00D83978">
      <w:pPr>
        <w:pStyle w:val="Body"/>
        <w:numPr>
          <w:ilvl w:val="0"/>
          <w:numId w:val="27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>To increase visual interest, s</w:t>
      </w:r>
      <w:r w:rsidR="00781ABE"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tudents will </w:t>
      </w:r>
      <w:r w:rsidR="00B43858" w:rsidRPr="00B95C3A">
        <w:rPr>
          <w:rFonts w:ascii="FreightSans Pro Medium" w:eastAsia="HelveticaNeueLT Std" w:hAnsi="FreightSans Pro Medium" w:cs="HelveticaNeueLT Std"/>
          <w:sz w:val="24"/>
          <w:szCs w:val="24"/>
        </w:rPr>
        <w:t>finalize</w:t>
      </w:r>
      <w:r w:rsidR="00781ABE"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 their drawings</w:t>
      </w:r>
      <w:r w:rsidR="00B43858"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 and</w:t>
      </w:r>
      <w:r w:rsidR="00781ABE"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 add texture and pattern with colored pencils to areas where they notice overlap</w:t>
      </w:r>
      <w:r w:rsidR="00B43858"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. </w:t>
      </w:r>
    </w:p>
    <w:p w14:paraId="2C1BB2D2" w14:textId="77777777" w:rsidR="00781ABE" w:rsidRPr="00B95C3A" w:rsidRDefault="00C10961" w:rsidP="00D83978">
      <w:pPr>
        <w:pStyle w:val="Body"/>
        <w:numPr>
          <w:ilvl w:val="0"/>
          <w:numId w:val="27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>If time allows, st</w:t>
      </w:r>
      <w:r w:rsidR="00B43858"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udents will </w:t>
      </w: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title their work and </w:t>
      </w:r>
      <w:r w:rsidR="00B43858"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begin </w:t>
      </w: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writing </w:t>
      </w:r>
      <w:r w:rsidR="00B43858"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their </w:t>
      </w:r>
      <w:r w:rsidR="00781ABE"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artist’s statement. </w:t>
      </w:r>
    </w:p>
    <w:p w14:paraId="3DA7E9B2" w14:textId="77777777" w:rsidR="00781ABE" w:rsidRPr="00B95C3A" w:rsidRDefault="00781ABE" w:rsidP="00781ABE">
      <w:pPr>
        <w:pStyle w:val="Body"/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</w:p>
    <w:p w14:paraId="22DC1666" w14:textId="6DB4061E" w:rsidR="00B95C3A" w:rsidRPr="00973CB1" w:rsidRDefault="00B95C3A" w:rsidP="00B95C3A">
      <w:pPr>
        <w:pStyle w:val="Body"/>
        <w:spacing w:after="0"/>
        <w:rPr>
          <w:rFonts w:ascii="Century Gothic" w:eastAsia="HelveticaNeueLT Std" w:hAnsi="Century Gothic" w:cs="HelveticaNeueLT Std"/>
          <w:b/>
          <w:bCs/>
          <w:sz w:val="24"/>
          <w:szCs w:val="24"/>
        </w:rPr>
      </w:pPr>
      <w:r w:rsidRPr="00973CB1">
        <w:rPr>
          <w:rFonts w:ascii="Century Gothic" w:eastAsia="HelveticaNeueLT Std" w:hAnsi="Century Gothic" w:cs="HelveticaNeueLT Std"/>
          <w:b/>
          <w:bCs/>
          <w:sz w:val="24"/>
          <w:szCs w:val="24"/>
        </w:rPr>
        <w:t xml:space="preserve">DAY </w:t>
      </w:r>
      <w:r>
        <w:rPr>
          <w:rFonts w:ascii="Century Gothic" w:eastAsia="HelveticaNeueLT Std" w:hAnsi="Century Gothic" w:cs="HelveticaNeueLT Std"/>
          <w:b/>
          <w:bCs/>
          <w:sz w:val="24"/>
          <w:szCs w:val="24"/>
        </w:rPr>
        <w:t>5</w:t>
      </w:r>
      <w:r w:rsidRPr="00973CB1">
        <w:rPr>
          <w:rFonts w:ascii="Century Gothic" w:eastAsia="HelveticaNeueLT Std" w:hAnsi="Century Gothic" w:cs="HelveticaNeueLT Std"/>
          <w:b/>
          <w:bCs/>
          <w:sz w:val="24"/>
          <w:szCs w:val="24"/>
        </w:rPr>
        <w:t xml:space="preserve"> — PRESENTATIONS</w:t>
      </w:r>
    </w:p>
    <w:p w14:paraId="0DD31EAF" w14:textId="77777777" w:rsidR="00C10961" w:rsidRPr="00B95C3A" w:rsidRDefault="00781ABE" w:rsidP="00C10961">
      <w:pPr>
        <w:pStyle w:val="Body"/>
        <w:numPr>
          <w:ilvl w:val="0"/>
          <w:numId w:val="28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Students will </w:t>
      </w:r>
      <w:r w:rsidR="00B43858" w:rsidRPr="00B95C3A">
        <w:rPr>
          <w:rFonts w:ascii="FreightSans Pro Medium" w:eastAsia="HelveticaNeueLT Std" w:hAnsi="FreightSans Pro Medium" w:cs="HelveticaNeueLT Std"/>
          <w:sz w:val="24"/>
          <w:szCs w:val="24"/>
        </w:rPr>
        <w:t>finalize artist statement paragraph</w:t>
      </w: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. </w:t>
      </w:r>
    </w:p>
    <w:p w14:paraId="774CDE70" w14:textId="77777777" w:rsidR="00781ABE" w:rsidRPr="00B95C3A" w:rsidRDefault="00C10961" w:rsidP="00C10961">
      <w:pPr>
        <w:pStyle w:val="Body"/>
        <w:numPr>
          <w:ilvl w:val="0"/>
          <w:numId w:val="28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Students will display their artwork and artist statement and participate in a gallery walk where they will </w:t>
      </w:r>
      <w:r w:rsidR="00781ABE"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observe each other’s works and </w:t>
      </w:r>
      <w:r w:rsidR="006D456A" w:rsidRPr="00B95C3A">
        <w:rPr>
          <w:rFonts w:ascii="FreightSans Pro Medium" w:eastAsia="HelveticaNeueLT Std" w:hAnsi="FreightSans Pro Medium" w:cs="HelveticaNeueLT Std"/>
          <w:sz w:val="24"/>
          <w:szCs w:val="24"/>
        </w:rPr>
        <w:t>give feedback</w:t>
      </w:r>
      <w:r w:rsidR="00781ABE"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 to at least two of their peer’s </w:t>
      </w:r>
      <w:r w:rsidR="006D456A" w:rsidRPr="00B95C3A">
        <w:rPr>
          <w:rFonts w:ascii="FreightSans Pro Medium" w:eastAsia="HelveticaNeueLT Std" w:hAnsi="FreightSans Pro Medium" w:cs="HelveticaNeueLT Std"/>
          <w:sz w:val="24"/>
          <w:szCs w:val="24"/>
        </w:rPr>
        <w:t>work</w:t>
      </w:r>
      <w:r w:rsidR="00781ABE"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. </w:t>
      </w:r>
      <w:r w:rsidR="006C24FE" w:rsidRPr="00B95C3A">
        <w:rPr>
          <w:rFonts w:ascii="FreightSans Pro Medium" w:eastAsia="HelveticaNeueLT Std" w:hAnsi="FreightSans Pro Medium" w:cs="HelveticaNeueLT Std"/>
          <w:sz w:val="24"/>
          <w:szCs w:val="24"/>
        </w:rPr>
        <w:t>Class discusses what they observed in their peer’s work.</w:t>
      </w:r>
    </w:p>
    <w:p w14:paraId="5AFE57BC" w14:textId="77777777" w:rsidR="00781ABE" w:rsidRPr="00B95C3A" w:rsidRDefault="00781ABE" w:rsidP="00781ABE">
      <w:pPr>
        <w:pStyle w:val="Body"/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</w:p>
    <w:p w14:paraId="093887CE" w14:textId="77777777" w:rsidR="00B95C3A" w:rsidRPr="0044740E" w:rsidRDefault="00B95C3A" w:rsidP="00B95C3A">
      <w:pPr>
        <w:pStyle w:val="Body"/>
        <w:spacing w:after="0"/>
        <w:rPr>
          <w:rFonts w:ascii="Century Gothic" w:eastAsia="HelveticaNeueLT Std" w:hAnsi="Century Gothic" w:cs="HelveticaNeueLT Std"/>
          <w:b/>
          <w:bCs/>
          <w:sz w:val="24"/>
          <w:szCs w:val="24"/>
        </w:rPr>
      </w:pPr>
      <w:r w:rsidRPr="0044740E">
        <w:rPr>
          <w:rFonts w:ascii="Century Gothic" w:eastAsia="HelveticaNeueLT Std" w:hAnsi="Century Gothic" w:cs="HelveticaNeueLT Std"/>
          <w:b/>
          <w:bCs/>
          <w:sz w:val="24"/>
          <w:szCs w:val="24"/>
        </w:rPr>
        <w:t>SLIDE SHOW OUTLINE:</w:t>
      </w:r>
    </w:p>
    <w:p w14:paraId="5B238B2E" w14:textId="77777777" w:rsidR="00781ABE" w:rsidRPr="00B95C3A" w:rsidRDefault="00781ABE" w:rsidP="00C10961">
      <w:pPr>
        <w:pStyle w:val="ListParagraph"/>
        <w:numPr>
          <w:ilvl w:val="0"/>
          <w:numId w:val="20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What is a sundial? </w:t>
      </w:r>
    </w:p>
    <w:p w14:paraId="7D9F3E39" w14:textId="77777777" w:rsidR="00C10961" w:rsidRPr="00B95C3A" w:rsidRDefault="00C10961" w:rsidP="00C10961">
      <w:pPr>
        <w:pStyle w:val="ListParagraph"/>
        <w:numPr>
          <w:ilvl w:val="1"/>
          <w:numId w:val="20"/>
        </w:numPr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How does a sundial work? </w:t>
      </w:r>
    </w:p>
    <w:p w14:paraId="6122FABB" w14:textId="77777777" w:rsidR="00C10961" w:rsidRPr="00B95C3A" w:rsidRDefault="00C10961" w:rsidP="00C10961">
      <w:pPr>
        <w:pStyle w:val="ListParagraph"/>
        <w:numPr>
          <w:ilvl w:val="1"/>
          <w:numId w:val="20"/>
        </w:numPr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Why does the sun move across the sky? </w:t>
      </w:r>
    </w:p>
    <w:p w14:paraId="15F9B2AD" w14:textId="77777777" w:rsidR="00781ABE" w:rsidRPr="00B95C3A" w:rsidRDefault="00C10961" w:rsidP="00C10961">
      <w:pPr>
        <w:pStyle w:val="ListParagraph"/>
        <w:numPr>
          <w:ilvl w:val="0"/>
          <w:numId w:val="20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>Share different sundials around the world over time/history of sundials</w:t>
      </w:r>
    </w:p>
    <w:p w14:paraId="2748490D" w14:textId="77777777" w:rsidR="00781ABE" w:rsidRPr="00B95C3A" w:rsidRDefault="00781ABE" w:rsidP="00C10961">
      <w:pPr>
        <w:pStyle w:val="ListParagraph"/>
        <w:numPr>
          <w:ilvl w:val="0"/>
          <w:numId w:val="20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How Artists use shadows </w:t>
      </w:r>
    </w:p>
    <w:p w14:paraId="1B274606" w14:textId="77777777" w:rsidR="00C10961" w:rsidRPr="00B95C3A" w:rsidRDefault="00C10961" w:rsidP="00C10961">
      <w:pPr>
        <w:pStyle w:val="ListParagraph"/>
        <w:numPr>
          <w:ilvl w:val="1"/>
          <w:numId w:val="20"/>
        </w:numPr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>Share the work of various artists who incorporate shadows into their work</w:t>
      </w:r>
    </w:p>
    <w:p w14:paraId="4CB626E6" w14:textId="77777777" w:rsidR="00781ABE" w:rsidRPr="00B95C3A" w:rsidRDefault="00781ABE" w:rsidP="00C10961">
      <w:pPr>
        <w:pStyle w:val="ListParagraph"/>
        <w:numPr>
          <w:ilvl w:val="0"/>
          <w:numId w:val="20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>Show shadow drawings</w:t>
      </w:r>
    </w:p>
    <w:p w14:paraId="02FF33C7" w14:textId="77777777" w:rsidR="00C10961" w:rsidRPr="00B95C3A" w:rsidRDefault="00C10961" w:rsidP="00C10961">
      <w:pPr>
        <w:pStyle w:val="ListParagraph"/>
        <w:numPr>
          <w:ilvl w:val="1"/>
          <w:numId w:val="20"/>
        </w:numPr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>Share samples of other child art made with shadows</w:t>
      </w:r>
    </w:p>
    <w:p w14:paraId="13721431" w14:textId="77777777" w:rsidR="00781ABE" w:rsidRPr="00B95C3A" w:rsidRDefault="00781ABE" w:rsidP="00C10961">
      <w:pPr>
        <w:pStyle w:val="ListParagraph"/>
        <w:numPr>
          <w:ilvl w:val="0"/>
          <w:numId w:val="20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>Positive and Negative Space</w:t>
      </w:r>
    </w:p>
    <w:p w14:paraId="1A7D4671" w14:textId="77777777" w:rsidR="00C10961" w:rsidRPr="00B95C3A" w:rsidRDefault="00C10961" w:rsidP="00C10961">
      <w:pPr>
        <w:pStyle w:val="ListParagraph"/>
        <w:numPr>
          <w:ilvl w:val="1"/>
          <w:numId w:val="20"/>
        </w:numPr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>Ask students what each is and provide explanations as needed</w:t>
      </w:r>
    </w:p>
    <w:p w14:paraId="53040EBA" w14:textId="77777777" w:rsidR="00C10961" w:rsidRPr="00B95C3A" w:rsidRDefault="00C10961" w:rsidP="00C10961">
      <w:pPr>
        <w:pStyle w:val="ListParagraph"/>
        <w:numPr>
          <w:ilvl w:val="1"/>
          <w:numId w:val="20"/>
        </w:numPr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>Share shadow drawings that use positive and negative space differently and ask students to identify which they find more visually interesting</w:t>
      </w:r>
    </w:p>
    <w:p w14:paraId="5DB5DFD1" w14:textId="77777777" w:rsidR="00781ABE" w:rsidRPr="00B95C3A" w:rsidRDefault="00781ABE" w:rsidP="00C10961">
      <w:pPr>
        <w:pStyle w:val="ListParagraph"/>
        <w:numPr>
          <w:ilvl w:val="0"/>
          <w:numId w:val="20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>What is composition?</w:t>
      </w:r>
    </w:p>
    <w:p w14:paraId="2558447F" w14:textId="77777777" w:rsidR="00C10961" w:rsidRPr="00B95C3A" w:rsidRDefault="00C10961" w:rsidP="00C10961">
      <w:pPr>
        <w:pStyle w:val="ListParagraph"/>
        <w:numPr>
          <w:ilvl w:val="1"/>
          <w:numId w:val="20"/>
        </w:numPr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>Explain what composition is to students and how artists choose every aspect that they incorporate into their artwork</w:t>
      </w:r>
    </w:p>
    <w:p w14:paraId="4648815F" w14:textId="77777777" w:rsidR="00C10961" w:rsidRPr="00B95C3A" w:rsidRDefault="00C10961" w:rsidP="00C10961">
      <w:pPr>
        <w:pStyle w:val="ListParagraph"/>
        <w:numPr>
          <w:ilvl w:val="1"/>
          <w:numId w:val="20"/>
        </w:numPr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Share examples of shadow art and talk with students about which compositions they find more interesting and what kinds of shapes they will want to include in their still-life collections. </w:t>
      </w:r>
    </w:p>
    <w:p w14:paraId="6697ED0E" w14:textId="77777777" w:rsidR="00C10961" w:rsidRPr="00B95C3A" w:rsidRDefault="00C10961" w:rsidP="00C10961">
      <w:pPr>
        <w:pStyle w:val="Body"/>
        <w:numPr>
          <w:ilvl w:val="0"/>
          <w:numId w:val="20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>Art Goals</w:t>
      </w:r>
    </w:p>
    <w:p w14:paraId="6D6E203A" w14:textId="77777777" w:rsidR="00C10961" w:rsidRPr="00B95C3A" w:rsidRDefault="00C10961" w:rsidP="00C10961">
      <w:pPr>
        <w:pStyle w:val="Body"/>
        <w:numPr>
          <w:ilvl w:val="0"/>
          <w:numId w:val="20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Education Goals </w:t>
      </w:r>
    </w:p>
    <w:p w14:paraId="34D751B9" w14:textId="77777777" w:rsidR="00781ABE" w:rsidRPr="00B95C3A" w:rsidRDefault="00CF04AC" w:rsidP="00C10961">
      <w:pPr>
        <w:pStyle w:val="Body"/>
        <w:numPr>
          <w:ilvl w:val="0"/>
          <w:numId w:val="20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>Artist s</w:t>
      </w:r>
      <w:r w:rsidR="00781ABE"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tatement </w:t>
      </w: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>question prompts</w:t>
      </w:r>
      <w:r w:rsidR="00781ABE" w:rsidRPr="00B95C3A">
        <w:rPr>
          <w:rFonts w:ascii="FreightSans Pro Medium" w:eastAsia="HelveticaNeueLT Std" w:hAnsi="FreightSans Pro Medium" w:cs="HelveticaNeueLT Std"/>
          <w:sz w:val="24"/>
          <w:szCs w:val="24"/>
        </w:rPr>
        <w:t xml:space="preserve"> </w:t>
      </w: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>to help students write their own artist statement</w:t>
      </w:r>
    </w:p>
    <w:p w14:paraId="4366FB67" w14:textId="77777777" w:rsidR="00CF04AC" w:rsidRPr="00B95C3A" w:rsidRDefault="00CF04AC" w:rsidP="00CF04AC">
      <w:pPr>
        <w:pStyle w:val="Body"/>
        <w:numPr>
          <w:ilvl w:val="0"/>
          <w:numId w:val="20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B95C3A">
        <w:rPr>
          <w:rFonts w:ascii="FreightSans Pro Medium" w:eastAsia="HelveticaNeueLT Std" w:hAnsi="FreightSans Pro Medium" w:cs="HelveticaNeueLT Std"/>
          <w:sz w:val="24"/>
          <w:szCs w:val="24"/>
        </w:rPr>
        <w:t>Resources</w:t>
      </w:r>
    </w:p>
    <w:p w14:paraId="60C7660C" w14:textId="77777777" w:rsidR="00781ABE" w:rsidRPr="00B95C3A" w:rsidRDefault="00781ABE" w:rsidP="00781ABE">
      <w:pPr>
        <w:pStyle w:val="Body"/>
        <w:spacing w:after="0"/>
        <w:rPr>
          <w:rFonts w:ascii="FreightSans Pro Medium" w:eastAsia="HelveticaNeueLT Std" w:hAnsi="FreightSans Pro Medium" w:cs="HelveticaNeueLT Std"/>
          <w:sz w:val="24"/>
          <w:szCs w:val="24"/>
          <w:lang w:val="fr-FR"/>
        </w:rPr>
      </w:pPr>
    </w:p>
    <w:p w14:paraId="47E2C3AD" w14:textId="77777777" w:rsidR="00B95C3A" w:rsidRPr="00DE2D99" w:rsidRDefault="00B95C3A" w:rsidP="00B95C3A">
      <w:pPr>
        <w:pStyle w:val="Body"/>
        <w:spacing w:after="0"/>
        <w:rPr>
          <w:rFonts w:ascii="Century Gothic" w:eastAsia="HelveticaNeueLT Std" w:hAnsi="Century Gothic" w:cs="HelveticaNeueLT Std"/>
          <w:b/>
          <w:bCs/>
          <w:sz w:val="24"/>
          <w:szCs w:val="24"/>
          <w:lang w:val="fr-FR"/>
        </w:rPr>
      </w:pPr>
      <w:r w:rsidRPr="00DE2D99">
        <w:rPr>
          <w:rFonts w:ascii="Century Gothic" w:eastAsia="HelveticaNeueLT Std" w:hAnsi="Century Gothic" w:cs="HelveticaNeueLT Std"/>
          <w:b/>
          <w:bCs/>
          <w:sz w:val="24"/>
          <w:szCs w:val="24"/>
          <w:lang w:val="fr-FR"/>
        </w:rPr>
        <w:t xml:space="preserve">END OF PROJECT ARTIST REFLECTION AND </w:t>
      </w:r>
      <w:proofErr w:type="gramStart"/>
      <w:r w:rsidRPr="00DE2D99">
        <w:rPr>
          <w:rFonts w:ascii="Century Gothic" w:eastAsia="HelveticaNeueLT Std" w:hAnsi="Century Gothic" w:cs="HelveticaNeueLT Std"/>
          <w:b/>
          <w:bCs/>
          <w:sz w:val="24"/>
          <w:szCs w:val="24"/>
          <w:lang w:val="fr-FR"/>
        </w:rPr>
        <w:t>PRESENTATION:</w:t>
      </w:r>
      <w:proofErr w:type="gramEnd"/>
      <w:r w:rsidRPr="00DE2D99">
        <w:rPr>
          <w:rFonts w:ascii="Century Gothic" w:eastAsia="HelveticaNeueLT Std" w:hAnsi="Century Gothic" w:cs="HelveticaNeueLT Std"/>
          <w:b/>
          <w:bCs/>
          <w:sz w:val="24"/>
          <w:szCs w:val="24"/>
          <w:lang w:val="fr-FR"/>
        </w:rPr>
        <w:t xml:space="preserve"> </w:t>
      </w:r>
    </w:p>
    <w:p w14:paraId="6CA22F43" w14:textId="77777777" w:rsidR="002E36EF" w:rsidRPr="00B95C3A" w:rsidRDefault="002E36EF" w:rsidP="00B87429">
      <w:pPr>
        <w:pStyle w:val="ListParagraph"/>
        <w:numPr>
          <w:ilvl w:val="0"/>
          <w:numId w:val="29"/>
        </w:numPr>
        <w:spacing w:after="0"/>
        <w:ind w:left="360"/>
        <w:rPr>
          <w:rFonts w:ascii="FreightSans Pro Medium" w:eastAsia="Times New Roman" w:hAnsi="FreightSans Pro Medium" w:cs="Arial"/>
          <w:sz w:val="24"/>
          <w:szCs w:val="24"/>
        </w:rPr>
      </w:pPr>
      <w:r w:rsidRPr="00B95C3A">
        <w:rPr>
          <w:rFonts w:ascii="FreightSans Pro Medium" w:eastAsia="Times New Roman" w:hAnsi="FreightSans Pro Medium" w:cs="Arial"/>
          <w:sz w:val="24"/>
          <w:szCs w:val="24"/>
        </w:rPr>
        <w:t>What objects did you include in your composition?</w:t>
      </w:r>
    </w:p>
    <w:p w14:paraId="24FC039E" w14:textId="77777777" w:rsidR="002E36EF" w:rsidRPr="00B95C3A" w:rsidRDefault="002E36EF" w:rsidP="00B87429">
      <w:pPr>
        <w:pStyle w:val="ListParagraph"/>
        <w:numPr>
          <w:ilvl w:val="0"/>
          <w:numId w:val="29"/>
        </w:numPr>
        <w:spacing w:after="0"/>
        <w:ind w:left="360"/>
        <w:rPr>
          <w:rFonts w:ascii="FreightSans Pro Medium" w:eastAsia="Times New Roman" w:hAnsi="FreightSans Pro Medium" w:cs="Arial"/>
          <w:sz w:val="24"/>
          <w:szCs w:val="24"/>
        </w:rPr>
      </w:pPr>
      <w:r w:rsidRPr="00B95C3A">
        <w:rPr>
          <w:rFonts w:ascii="FreightSans Pro Medium" w:eastAsia="Times New Roman" w:hAnsi="FreightSans Pro Medium" w:cs="Arial"/>
          <w:sz w:val="24"/>
          <w:szCs w:val="24"/>
        </w:rPr>
        <w:t xml:space="preserve">Why did you choose those objects? </w:t>
      </w:r>
    </w:p>
    <w:p w14:paraId="73239BFD" w14:textId="77777777" w:rsidR="002E36EF" w:rsidRPr="00B95C3A" w:rsidRDefault="002E36EF" w:rsidP="00B87429">
      <w:pPr>
        <w:pStyle w:val="ListParagraph"/>
        <w:numPr>
          <w:ilvl w:val="0"/>
          <w:numId w:val="29"/>
        </w:numPr>
        <w:spacing w:after="0"/>
        <w:ind w:left="360"/>
        <w:rPr>
          <w:rFonts w:ascii="FreightSans Pro Medium" w:eastAsia="Times New Roman" w:hAnsi="FreightSans Pro Medium" w:cs="Arial"/>
          <w:sz w:val="24"/>
          <w:szCs w:val="24"/>
        </w:rPr>
      </w:pPr>
      <w:r w:rsidRPr="00B95C3A">
        <w:rPr>
          <w:rFonts w:ascii="FreightSans Pro Medium" w:eastAsia="Times New Roman" w:hAnsi="FreightSans Pro Medium" w:cs="Arial"/>
          <w:sz w:val="24"/>
          <w:szCs w:val="24"/>
        </w:rPr>
        <w:t>What was your strategy when grouping your objects to create an interesting composition?</w:t>
      </w:r>
    </w:p>
    <w:p w14:paraId="38241FB6" w14:textId="77777777" w:rsidR="002E36EF" w:rsidRPr="00B95C3A" w:rsidRDefault="002E36EF" w:rsidP="00B87429">
      <w:pPr>
        <w:pStyle w:val="ListParagraph"/>
        <w:numPr>
          <w:ilvl w:val="0"/>
          <w:numId w:val="29"/>
        </w:numPr>
        <w:spacing w:after="0"/>
        <w:ind w:left="360"/>
        <w:rPr>
          <w:rFonts w:ascii="FreightSans Pro Medium" w:eastAsia="Times New Roman" w:hAnsi="FreightSans Pro Medium"/>
          <w:sz w:val="24"/>
          <w:szCs w:val="24"/>
        </w:rPr>
      </w:pPr>
      <w:r w:rsidRPr="00B95C3A">
        <w:rPr>
          <w:rFonts w:ascii="FreightSans Pro Medium" w:eastAsia="Times New Roman" w:hAnsi="FreightSans Pro Medium" w:cs="Arial"/>
          <w:sz w:val="24"/>
          <w:szCs w:val="24"/>
        </w:rPr>
        <w:t>How did your shadows change? Why?</w:t>
      </w:r>
    </w:p>
    <w:p w14:paraId="5CE16B0C" w14:textId="77777777" w:rsidR="002E36EF" w:rsidRPr="00B95C3A" w:rsidRDefault="002E36EF" w:rsidP="00781ABE">
      <w:pPr>
        <w:pStyle w:val="Body"/>
        <w:spacing w:after="0"/>
        <w:rPr>
          <w:rFonts w:ascii="FreightSans Pro Medium" w:eastAsia="HelveticaNeueLT Std" w:hAnsi="FreightSans Pro Medium" w:cs="HelveticaNeueLT Std"/>
          <w:highlight w:val="yellow"/>
          <w:lang w:val="fr-FR"/>
        </w:rPr>
      </w:pPr>
    </w:p>
    <w:p w14:paraId="4ED494B5" w14:textId="77777777" w:rsidR="002E36EF" w:rsidRPr="00B95C3A" w:rsidRDefault="002E36EF" w:rsidP="00781ABE">
      <w:pPr>
        <w:pStyle w:val="Body"/>
        <w:spacing w:after="0"/>
        <w:rPr>
          <w:rFonts w:ascii="FreightSans Pro Medium" w:eastAsia="HelveticaNeueLT Std" w:hAnsi="FreightSans Pro Medium" w:cs="HelveticaNeueLT Std"/>
          <w:lang w:val="fr-FR"/>
        </w:rPr>
      </w:pPr>
    </w:p>
    <w:sectPr w:rsidR="002E36EF" w:rsidRPr="00B95C3A" w:rsidSect="00B95C3A">
      <w:pgSz w:w="12240" w:h="15840"/>
      <w:pgMar w:top="1008" w:right="1440" w:bottom="129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6CECD" w14:textId="77777777" w:rsidR="009307C7" w:rsidRDefault="009307C7">
      <w:r>
        <w:separator/>
      </w:r>
    </w:p>
  </w:endnote>
  <w:endnote w:type="continuationSeparator" w:id="0">
    <w:p w14:paraId="4158E9AC" w14:textId="77777777" w:rsidR="009307C7" w:rsidRDefault="00930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LT Std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gske Serif Dsp">
    <w:panose1 w:val="02020803090000000000"/>
    <w:charset w:val="00"/>
    <w:family w:val="roman"/>
    <w:notTrueType/>
    <w:pitch w:val="variable"/>
    <w:sig w:usb0="E00002FF" w:usb1="5000A47B" w:usb2="00000000" w:usb3="00000000" w:csb0="0000019F" w:csb1="00000000"/>
  </w:font>
  <w:font w:name="FreightSans Pro Medium">
    <w:panose1 w:val="02000606030000020004"/>
    <w:charset w:val="00"/>
    <w:family w:val="auto"/>
    <w:notTrueType/>
    <w:pitch w:val="variable"/>
    <w:sig w:usb0="A000002F" w:usb1="500004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19955" w14:textId="77777777" w:rsidR="009307C7" w:rsidRDefault="009307C7">
      <w:r>
        <w:separator/>
      </w:r>
    </w:p>
  </w:footnote>
  <w:footnote w:type="continuationSeparator" w:id="0">
    <w:p w14:paraId="11571B42" w14:textId="77777777" w:rsidR="009307C7" w:rsidRDefault="00930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3370"/>
    <w:multiLevelType w:val="hybridMultilevel"/>
    <w:tmpl w:val="2DE40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44450"/>
    <w:multiLevelType w:val="hybridMultilevel"/>
    <w:tmpl w:val="FA2AD576"/>
    <w:styleLink w:val="ImportedStyle1"/>
    <w:lvl w:ilvl="0" w:tplc="9170185E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3AF114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86DF14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52FE7E">
      <w:start w:val="1"/>
      <w:numFmt w:val="bullet"/>
      <w:lvlText w:val="•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368C4C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60C9D6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5AD2C8">
      <w:start w:val="1"/>
      <w:numFmt w:val="bullet"/>
      <w:lvlText w:val="•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7C81A6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E0170A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3E1C66"/>
    <w:multiLevelType w:val="hybridMultilevel"/>
    <w:tmpl w:val="70E2E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91C35"/>
    <w:multiLevelType w:val="hybridMultilevel"/>
    <w:tmpl w:val="CBCA891A"/>
    <w:styleLink w:val="ImportedStyle3"/>
    <w:lvl w:ilvl="0" w:tplc="10B8D94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66CF4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C83460">
      <w:start w:val="1"/>
      <w:numFmt w:val="lowerRoman"/>
      <w:lvlText w:val="%3."/>
      <w:lvlJc w:val="left"/>
      <w:pPr>
        <w:ind w:left="216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A6CAD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E2A8B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CE476C">
      <w:start w:val="1"/>
      <w:numFmt w:val="lowerRoman"/>
      <w:lvlText w:val="%6."/>
      <w:lvlJc w:val="left"/>
      <w:pPr>
        <w:ind w:left="432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0CE80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6C94D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42CE6C">
      <w:start w:val="1"/>
      <w:numFmt w:val="lowerRoman"/>
      <w:lvlText w:val="%9."/>
      <w:lvlJc w:val="left"/>
      <w:pPr>
        <w:ind w:left="648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DBB6BF3"/>
    <w:multiLevelType w:val="hybridMultilevel"/>
    <w:tmpl w:val="B5FE520E"/>
    <w:numStyleLink w:val="ImportedStyle2"/>
  </w:abstractNum>
  <w:abstractNum w:abstractNumId="5" w15:restartNumberingAfterBreak="0">
    <w:nsid w:val="15B56CB8"/>
    <w:multiLevelType w:val="hybridMultilevel"/>
    <w:tmpl w:val="7D5EE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6579A"/>
    <w:multiLevelType w:val="hybridMultilevel"/>
    <w:tmpl w:val="EF8C9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82636"/>
    <w:multiLevelType w:val="hybridMultilevel"/>
    <w:tmpl w:val="94EA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B147D"/>
    <w:multiLevelType w:val="hybridMultilevel"/>
    <w:tmpl w:val="C4244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D72FB"/>
    <w:multiLevelType w:val="hybridMultilevel"/>
    <w:tmpl w:val="95DED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22E85"/>
    <w:multiLevelType w:val="hybridMultilevel"/>
    <w:tmpl w:val="BFF01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14863"/>
    <w:multiLevelType w:val="hybridMultilevel"/>
    <w:tmpl w:val="EC16D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B0270"/>
    <w:multiLevelType w:val="hybridMultilevel"/>
    <w:tmpl w:val="43708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35B11"/>
    <w:multiLevelType w:val="hybridMultilevel"/>
    <w:tmpl w:val="A72E1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206E9"/>
    <w:multiLevelType w:val="hybridMultilevel"/>
    <w:tmpl w:val="8D3CA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E5038A"/>
    <w:multiLevelType w:val="hybridMultilevel"/>
    <w:tmpl w:val="E6C49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54326"/>
    <w:multiLevelType w:val="hybridMultilevel"/>
    <w:tmpl w:val="7B0043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150522"/>
    <w:multiLevelType w:val="hybridMultilevel"/>
    <w:tmpl w:val="25881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E1C0C"/>
    <w:multiLevelType w:val="hybridMultilevel"/>
    <w:tmpl w:val="808AC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F741C"/>
    <w:multiLevelType w:val="hybridMultilevel"/>
    <w:tmpl w:val="35927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6A3D2C"/>
    <w:multiLevelType w:val="hybridMultilevel"/>
    <w:tmpl w:val="FA2AD576"/>
    <w:numStyleLink w:val="ImportedStyle1"/>
  </w:abstractNum>
  <w:abstractNum w:abstractNumId="21" w15:restartNumberingAfterBreak="0">
    <w:nsid w:val="6DFE7A7C"/>
    <w:multiLevelType w:val="hybridMultilevel"/>
    <w:tmpl w:val="56E0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E179B"/>
    <w:multiLevelType w:val="hybridMultilevel"/>
    <w:tmpl w:val="B5FE520E"/>
    <w:styleLink w:val="ImportedStyle2"/>
    <w:lvl w:ilvl="0" w:tplc="74C896E4">
      <w:start w:val="1"/>
      <w:numFmt w:val="bullet"/>
      <w:lvlText w:val="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50832E">
      <w:start w:val="1"/>
      <w:numFmt w:val="bullet"/>
      <w:lvlText w:val="•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8E070E">
      <w:start w:val="1"/>
      <w:numFmt w:val="bullet"/>
      <w:lvlText w:val="•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26093C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0C5CCA">
      <w:start w:val="1"/>
      <w:numFmt w:val="bullet"/>
      <w:lvlText w:val="•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22B4F6">
      <w:start w:val="1"/>
      <w:numFmt w:val="bullet"/>
      <w:lvlText w:val="•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F0204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54C146">
      <w:start w:val="1"/>
      <w:numFmt w:val="bullet"/>
      <w:lvlText w:val="•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B88FF4">
      <w:start w:val="1"/>
      <w:numFmt w:val="bullet"/>
      <w:lvlText w:val="•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7A1342F"/>
    <w:multiLevelType w:val="hybridMultilevel"/>
    <w:tmpl w:val="CBCA891A"/>
    <w:numStyleLink w:val="ImportedStyle3"/>
  </w:abstractNum>
  <w:abstractNum w:abstractNumId="24" w15:restartNumberingAfterBreak="0">
    <w:nsid w:val="78467552"/>
    <w:multiLevelType w:val="hybridMultilevel"/>
    <w:tmpl w:val="513E2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813D47"/>
    <w:multiLevelType w:val="hybridMultilevel"/>
    <w:tmpl w:val="6C0A4A7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ABE2927"/>
    <w:multiLevelType w:val="hybridMultilevel"/>
    <w:tmpl w:val="A4AE4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A2371F"/>
    <w:multiLevelType w:val="hybridMultilevel"/>
    <w:tmpl w:val="E08AA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47770"/>
    <w:multiLevelType w:val="hybridMultilevel"/>
    <w:tmpl w:val="C3029E4E"/>
    <w:lvl w:ilvl="0" w:tplc="8E78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9A4F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834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48D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8E02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8432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048A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4ABE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685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E472CC0"/>
    <w:multiLevelType w:val="hybridMultilevel"/>
    <w:tmpl w:val="D010A4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22"/>
  </w:num>
  <w:num w:numId="4">
    <w:abstractNumId w:val="4"/>
  </w:num>
  <w:num w:numId="5">
    <w:abstractNumId w:val="3"/>
  </w:num>
  <w:num w:numId="6">
    <w:abstractNumId w:val="23"/>
  </w:num>
  <w:num w:numId="7">
    <w:abstractNumId w:val="16"/>
  </w:num>
  <w:num w:numId="8">
    <w:abstractNumId w:val="29"/>
  </w:num>
  <w:num w:numId="9">
    <w:abstractNumId w:val="8"/>
  </w:num>
  <w:num w:numId="10">
    <w:abstractNumId w:val="5"/>
  </w:num>
  <w:num w:numId="11">
    <w:abstractNumId w:val="13"/>
  </w:num>
  <w:num w:numId="12">
    <w:abstractNumId w:val="11"/>
  </w:num>
  <w:num w:numId="13">
    <w:abstractNumId w:val="14"/>
  </w:num>
  <w:num w:numId="14">
    <w:abstractNumId w:val="15"/>
  </w:num>
  <w:num w:numId="15">
    <w:abstractNumId w:val="7"/>
  </w:num>
  <w:num w:numId="16">
    <w:abstractNumId w:val="2"/>
  </w:num>
  <w:num w:numId="17">
    <w:abstractNumId w:val="12"/>
  </w:num>
  <w:num w:numId="18">
    <w:abstractNumId w:val="10"/>
  </w:num>
  <w:num w:numId="19">
    <w:abstractNumId w:val="24"/>
  </w:num>
  <w:num w:numId="20">
    <w:abstractNumId w:val="27"/>
  </w:num>
  <w:num w:numId="21">
    <w:abstractNumId w:val="28"/>
  </w:num>
  <w:num w:numId="22">
    <w:abstractNumId w:val="25"/>
  </w:num>
  <w:num w:numId="23">
    <w:abstractNumId w:val="19"/>
  </w:num>
  <w:num w:numId="24">
    <w:abstractNumId w:val="17"/>
  </w:num>
  <w:num w:numId="25">
    <w:abstractNumId w:val="6"/>
  </w:num>
  <w:num w:numId="26">
    <w:abstractNumId w:val="18"/>
  </w:num>
  <w:num w:numId="27">
    <w:abstractNumId w:val="0"/>
  </w:num>
  <w:num w:numId="28">
    <w:abstractNumId w:val="21"/>
  </w:num>
  <w:num w:numId="29">
    <w:abstractNumId w:val="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7B1"/>
    <w:rsid w:val="0000706F"/>
    <w:rsid w:val="00011E34"/>
    <w:rsid w:val="0006172B"/>
    <w:rsid w:val="000677B1"/>
    <w:rsid w:val="00086517"/>
    <w:rsid w:val="000F4AC6"/>
    <w:rsid w:val="001852DE"/>
    <w:rsid w:val="001C1518"/>
    <w:rsid w:val="001C7E1A"/>
    <w:rsid w:val="00210495"/>
    <w:rsid w:val="002301C9"/>
    <w:rsid w:val="002976E5"/>
    <w:rsid w:val="002B7B25"/>
    <w:rsid w:val="002C6970"/>
    <w:rsid w:val="002D0E1F"/>
    <w:rsid w:val="002D5758"/>
    <w:rsid w:val="002E36EF"/>
    <w:rsid w:val="00394429"/>
    <w:rsid w:val="00395E53"/>
    <w:rsid w:val="003A25B9"/>
    <w:rsid w:val="003B2665"/>
    <w:rsid w:val="003D6103"/>
    <w:rsid w:val="003F7777"/>
    <w:rsid w:val="00420C28"/>
    <w:rsid w:val="004442EC"/>
    <w:rsid w:val="00454D13"/>
    <w:rsid w:val="00461384"/>
    <w:rsid w:val="00477870"/>
    <w:rsid w:val="00486E3C"/>
    <w:rsid w:val="00513A0D"/>
    <w:rsid w:val="00517BF4"/>
    <w:rsid w:val="005216EC"/>
    <w:rsid w:val="005972E5"/>
    <w:rsid w:val="005D5E68"/>
    <w:rsid w:val="00601435"/>
    <w:rsid w:val="00672396"/>
    <w:rsid w:val="006727A5"/>
    <w:rsid w:val="00692061"/>
    <w:rsid w:val="006C24FE"/>
    <w:rsid w:val="006D456A"/>
    <w:rsid w:val="006E06A6"/>
    <w:rsid w:val="00774E74"/>
    <w:rsid w:val="0077687F"/>
    <w:rsid w:val="00781ABE"/>
    <w:rsid w:val="007C5744"/>
    <w:rsid w:val="007D7A33"/>
    <w:rsid w:val="008C0716"/>
    <w:rsid w:val="008C4EAE"/>
    <w:rsid w:val="00910D19"/>
    <w:rsid w:val="00920043"/>
    <w:rsid w:val="00922001"/>
    <w:rsid w:val="009307C7"/>
    <w:rsid w:val="00934E11"/>
    <w:rsid w:val="00946A52"/>
    <w:rsid w:val="00960C54"/>
    <w:rsid w:val="00982EF2"/>
    <w:rsid w:val="009D25AB"/>
    <w:rsid w:val="009F0F3D"/>
    <w:rsid w:val="009F6C29"/>
    <w:rsid w:val="009F7058"/>
    <w:rsid w:val="00A36E54"/>
    <w:rsid w:val="00A53AEB"/>
    <w:rsid w:val="00A7724E"/>
    <w:rsid w:val="00AC0063"/>
    <w:rsid w:val="00B26358"/>
    <w:rsid w:val="00B35225"/>
    <w:rsid w:val="00B42E38"/>
    <w:rsid w:val="00B43858"/>
    <w:rsid w:val="00B53F11"/>
    <w:rsid w:val="00B634C1"/>
    <w:rsid w:val="00B87429"/>
    <w:rsid w:val="00B95C3A"/>
    <w:rsid w:val="00C00A69"/>
    <w:rsid w:val="00C10961"/>
    <w:rsid w:val="00C80B54"/>
    <w:rsid w:val="00C83677"/>
    <w:rsid w:val="00CA61D4"/>
    <w:rsid w:val="00CF04AC"/>
    <w:rsid w:val="00D16CA7"/>
    <w:rsid w:val="00D43DAA"/>
    <w:rsid w:val="00D75767"/>
    <w:rsid w:val="00D83978"/>
    <w:rsid w:val="00DA710B"/>
    <w:rsid w:val="00DD45AB"/>
    <w:rsid w:val="00E408F7"/>
    <w:rsid w:val="00E570B8"/>
    <w:rsid w:val="00E906E9"/>
    <w:rsid w:val="00ED46D8"/>
    <w:rsid w:val="00EE0D17"/>
    <w:rsid w:val="00F35BD5"/>
    <w:rsid w:val="00F437A3"/>
    <w:rsid w:val="00FB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73DA3"/>
  <w15:docId w15:val="{B5DDAB44-74B4-45A1-A958-F85FB421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odyText">
    <w:name w:val="Body Text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basedOn w:val="Hyperlink"/>
    <w:rPr>
      <w:color w:val="0563C1"/>
      <w:u w:val="single" w:color="0563C1"/>
    </w:rPr>
  </w:style>
  <w:style w:type="numbering" w:customStyle="1" w:styleId="ImportedStyle2">
    <w:name w:val="Imported Style 2"/>
    <w:pPr>
      <w:numPr>
        <w:numId w:val="3"/>
      </w:numPr>
    </w:p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3">
    <w:name w:val="Imported Style 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2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4804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cid:915bd2d5-2b8b-4b2c-966f-65fb0aeb886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f855cc2e-7bd7-4d96-9fff-5ba9cf96a4c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cid:d63de4d7-0304-4160-97fd-1e7c97ec384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Jordyn Dooley</dc:creator>
  <cp:lastModifiedBy>Holly Bornemeier</cp:lastModifiedBy>
  <cp:revision>2</cp:revision>
  <cp:lastPrinted>2022-01-04T22:17:00Z</cp:lastPrinted>
  <dcterms:created xsi:type="dcterms:W3CDTF">2022-01-04T22:17:00Z</dcterms:created>
  <dcterms:modified xsi:type="dcterms:W3CDTF">2022-01-04T22:17:00Z</dcterms:modified>
</cp:coreProperties>
</file>